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1506B" w14:textId="23061188" w:rsidR="00197D2B" w:rsidRDefault="00165893" w:rsidP="00A343F9">
      <w:pPr>
        <w:spacing w:after="0" w:line="240" w:lineRule="auto"/>
        <w:jc w:val="center"/>
        <w:rPr>
          <w:rFonts w:asciiTheme="majorBidi" w:hAnsiTheme="majorBidi" w:cstheme="majorBidi"/>
          <w:b/>
          <w:bCs/>
          <w:sz w:val="24"/>
          <w:szCs w:val="24"/>
        </w:rPr>
      </w:pPr>
      <w:bookmarkStart w:id="0" w:name="_GoBack"/>
      <w:bookmarkEnd w:id="0"/>
      <w:r w:rsidRPr="00D101C4">
        <w:rPr>
          <w:rFonts w:asciiTheme="majorBidi" w:hAnsiTheme="majorBidi" w:cstheme="majorBidi"/>
          <w:b/>
          <w:bCs/>
          <w:sz w:val="24"/>
          <w:szCs w:val="24"/>
        </w:rPr>
        <w:t>THE TRIUMPH OF FAITH O</w:t>
      </w:r>
      <w:r w:rsidR="001670E9" w:rsidRPr="00D101C4">
        <w:rPr>
          <w:rFonts w:asciiTheme="majorBidi" w:hAnsiTheme="majorBidi" w:cstheme="majorBidi"/>
          <w:b/>
          <w:bCs/>
          <w:sz w:val="24"/>
          <w:szCs w:val="24"/>
        </w:rPr>
        <w:t>R</w:t>
      </w:r>
      <w:r w:rsidRPr="00D101C4">
        <w:rPr>
          <w:rFonts w:asciiTheme="majorBidi" w:hAnsiTheme="majorBidi" w:cstheme="majorBidi"/>
          <w:b/>
          <w:bCs/>
          <w:sz w:val="24"/>
          <w:szCs w:val="24"/>
        </w:rPr>
        <w:t xml:space="preserve"> VOW: A REVIEW OF PROPHET </w:t>
      </w:r>
      <w:r w:rsidR="00B81AE4">
        <w:rPr>
          <w:rFonts w:asciiTheme="majorBidi" w:hAnsiTheme="majorBidi" w:cstheme="majorBidi"/>
          <w:b/>
          <w:bCs/>
          <w:sz w:val="24"/>
          <w:szCs w:val="24"/>
        </w:rPr>
        <w:t>IBRĀHĪM</w:t>
      </w:r>
      <w:r w:rsidRPr="00D101C4">
        <w:rPr>
          <w:rFonts w:asciiTheme="majorBidi" w:hAnsiTheme="majorBidi" w:cstheme="majorBidi"/>
          <w:b/>
          <w:bCs/>
          <w:sz w:val="24"/>
          <w:szCs w:val="24"/>
        </w:rPr>
        <w:t>’S STORY OF SACRIFICE</w:t>
      </w:r>
    </w:p>
    <w:p w14:paraId="1248661B" w14:textId="77777777" w:rsidR="00A343F9" w:rsidRDefault="00A343F9" w:rsidP="00A343F9">
      <w:pPr>
        <w:spacing w:after="0" w:line="240" w:lineRule="auto"/>
        <w:jc w:val="center"/>
        <w:rPr>
          <w:rFonts w:asciiTheme="majorBidi" w:hAnsiTheme="majorBidi" w:cstheme="majorBidi"/>
          <w:b/>
          <w:bCs/>
          <w:sz w:val="24"/>
          <w:szCs w:val="24"/>
          <w:lang w:val="yo-NG"/>
        </w:rPr>
      </w:pPr>
    </w:p>
    <w:p w14:paraId="1BB6DDA8" w14:textId="2DE79311" w:rsidR="001670E9" w:rsidRPr="00A343F9" w:rsidRDefault="00F31FA2" w:rsidP="00A343F9">
      <w:pPr>
        <w:spacing w:after="0" w:line="240" w:lineRule="auto"/>
        <w:jc w:val="center"/>
        <w:rPr>
          <w:rFonts w:asciiTheme="majorBidi" w:hAnsiTheme="majorBidi" w:cstheme="majorBidi"/>
          <w:b/>
          <w:bCs/>
          <w:sz w:val="24"/>
          <w:szCs w:val="24"/>
          <w:lang w:val="fr-FR"/>
        </w:rPr>
      </w:pPr>
      <w:proofErr w:type="spellStart"/>
      <w:r w:rsidRPr="00A343F9">
        <w:rPr>
          <w:rFonts w:asciiTheme="majorBidi" w:hAnsiTheme="majorBidi" w:cstheme="majorBidi"/>
          <w:b/>
          <w:bCs/>
          <w:sz w:val="24"/>
          <w:szCs w:val="24"/>
          <w:lang w:val="fr-FR"/>
        </w:rPr>
        <w:t>Rafiu</w:t>
      </w:r>
      <w:proofErr w:type="spellEnd"/>
      <w:r w:rsidRPr="00A343F9">
        <w:rPr>
          <w:rFonts w:asciiTheme="majorBidi" w:hAnsiTheme="majorBidi" w:cstheme="majorBidi"/>
          <w:b/>
          <w:bCs/>
          <w:sz w:val="24"/>
          <w:szCs w:val="24"/>
          <w:lang w:val="fr-FR"/>
        </w:rPr>
        <w:t xml:space="preserve">  I. </w:t>
      </w:r>
      <w:proofErr w:type="spellStart"/>
      <w:r w:rsidRPr="00A343F9">
        <w:rPr>
          <w:rFonts w:asciiTheme="majorBidi" w:hAnsiTheme="majorBidi" w:cstheme="majorBidi"/>
          <w:b/>
          <w:bCs/>
          <w:sz w:val="24"/>
          <w:szCs w:val="24"/>
          <w:lang w:val="fr-FR"/>
        </w:rPr>
        <w:t>Adebayo</w:t>
      </w:r>
      <w:proofErr w:type="spellEnd"/>
    </w:p>
    <w:p w14:paraId="6582A6F5" w14:textId="5703EECC" w:rsidR="005760C8" w:rsidRPr="00A343F9" w:rsidRDefault="005760C8" w:rsidP="00A343F9">
      <w:pPr>
        <w:spacing w:after="0" w:line="240" w:lineRule="auto"/>
        <w:jc w:val="center"/>
        <w:rPr>
          <w:rFonts w:asciiTheme="majorBidi" w:hAnsiTheme="majorBidi" w:cstheme="majorBidi"/>
          <w:b/>
          <w:bCs/>
          <w:sz w:val="24"/>
          <w:szCs w:val="24"/>
          <w:lang w:val="fr-FR"/>
        </w:rPr>
      </w:pPr>
      <w:hyperlink r:id="rId9" w:history="1">
        <w:r w:rsidRPr="00A343F9">
          <w:rPr>
            <w:rStyle w:val="Hyperlink"/>
            <w:rFonts w:asciiTheme="majorBidi" w:hAnsiTheme="majorBidi" w:cstheme="majorBidi"/>
            <w:b/>
            <w:bCs/>
            <w:sz w:val="24"/>
            <w:szCs w:val="24"/>
            <w:lang w:val="fr-FR"/>
          </w:rPr>
          <w:t>adrafhope@yahoo.com</w:t>
        </w:r>
      </w:hyperlink>
      <w:r w:rsidRPr="00A343F9">
        <w:rPr>
          <w:rFonts w:asciiTheme="majorBidi" w:hAnsiTheme="majorBidi" w:cstheme="majorBidi"/>
          <w:b/>
          <w:bCs/>
          <w:sz w:val="24"/>
          <w:szCs w:val="24"/>
          <w:lang w:val="fr-FR"/>
        </w:rPr>
        <w:t xml:space="preserve"> </w:t>
      </w:r>
    </w:p>
    <w:p w14:paraId="1D8044C9" w14:textId="291AFE99" w:rsidR="00F31FA2" w:rsidRDefault="00F31FA2" w:rsidP="00A343F9">
      <w:pPr>
        <w:spacing w:after="0" w:line="240" w:lineRule="auto"/>
        <w:jc w:val="center"/>
        <w:rPr>
          <w:rFonts w:asciiTheme="majorBidi" w:hAnsiTheme="majorBidi" w:cstheme="majorBidi"/>
          <w:sz w:val="24"/>
          <w:szCs w:val="24"/>
        </w:rPr>
      </w:pPr>
      <w:r>
        <w:rPr>
          <w:rFonts w:asciiTheme="majorBidi" w:hAnsiTheme="majorBidi" w:cstheme="majorBidi"/>
          <w:sz w:val="24"/>
          <w:szCs w:val="24"/>
        </w:rPr>
        <w:t>&amp;</w:t>
      </w:r>
    </w:p>
    <w:p w14:paraId="0BA60B07" w14:textId="383538BC" w:rsidR="00F31FA2" w:rsidRDefault="00F31FA2" w:rsidP="00A343F9">
      <w:pPr>
        <w:spacing w:after="0" w:line="240" w:lineRule="auto"/>
        <w:jc w:val="center"/>
        <w:rPr>
          <w:rFonts w:asciiTheme="majorBidi" w:hAnsiTheme="majorBidi" w:cstheme="majorBidi"/>
          <w:b/>
          <w:bCs/>
          <w:sz w:val="24"/>
          <w:szCs w:val="24"/>
        </w:rPr>
      </w:pPr>
      <w:r w:rsidRPr="00F31FA2">
        <w:rPr>
          <w:rFonts w:asciiTheme="majorBidi" w:hAnsiTheme="majorBidi" w:cstheme="majorBidi"/>
          <w:b/>
          <w:bCs/>
          <w:sz w:val="24"/>
          <w:szCs w:val="24"/>
        </w:rPr>
        <w:t xml:space="preserve">Mohammed </w:t>
      </w:r>
      <w:proofErr w:type="spellStart"/>
      <w:r w:rsidRPr="00F31FA2">
        <w:rPr>
          <w:rFonts w:asciiTheme="majorBidi" w:hAnsiTheme="majorBidi" w:cstheme="majorBidi"/>
          <w:b/>
          <w:bCs/>
          <w:sz w:val="24"/>
          <w:szCs w:val="24"/>
        </w:rPr>
        <w:t>Sani</w:t>
      </w:r>
      <w:proofErr w:type="spellEnd"/>
      <w:r w:rsidRPr="00F31FA2">
        <w:rPr>
          <w:rFonts w:asciiTheme="majorBidi" w:hAnsiTheme="majorBidi" w:cstheme="majorBidi"/>
          <w:b/>
          <w:bCs/>
          <w:sz w:val="24"/>
          <w:szCs w:val="24"/>
        </w:rPr>
        <w:t xml:space="preserve"> </w:t>
      </w:r>
      <w:proofErr w:type="spellStart"/>
      <w:r w:rsidRPr="00F31FA2">
        <w:rPr>
          <w:rFonts w:asciiTheme="majorBidi" w:hAnsiTheme="majorBidi" w:cstheme="majorBidi"/>
          <w:b/>
          <w:bCs/>
          <w:sz w:val="24"/>
          <w:szCs w:val="24"/>
        </w:rPr>
        <w:t>Husein</w:t>
      </w:r>
      <w:proofErr w:type="spellEnd"/>
    </w:p>
    <w:p w14:paraId="6CCE6254" w14:textId="73D7578B" w:rsidR="0093218F" w:rsidRPr="00F31FA2" w:rsidRDefault="0093218F" w:rsidP="00A343F9">
      <w:pPr>
        <w:spacing w:after="0" w:line="240" w:lineRule="auto"/>
        <w:jc w:val="center"/>
        <w:rPr>
          <w:rFonts w:asciiTheme="majorBidi" w:hAnsiTheme="majorBidi" w:cstheme="majorBidi"/>
          <w:b/>
          <w:bCs/>
          <w:sz w:val="24"/>
          <w:szCs w:val="24"/>
        </w:rPr>
      </w:pPr>
      <w:hyperlink r:id="rId10" w:history="1">
        <w:r w:rsidRPr="00E85A99">
          <w:rPr>
            <w:rStyle w:val="Hyperlink"/>
            <w:rFonts w:asciiTheme="majorBidi" w:hAnsiTheme="majorBidi" w:cstheme="majorBidi"/>
            <w:b/>
            <w:bCs/>
            <w:sz w:val="24"/>
            <w:szCs w:val="24"/>
          </w:rPr>
          <w:t>Alibijaw2001@yahoo.com</w:t>
        </w:r>
      </w:hyperlink>
      <w:r>
        <w:rPr>
          <w:rFonts w:asciiTheme="majorBidi" w:hAnsiTheme="majorBidi" w:cstheme="majorBidi"/>
          <w:b/>
          <w:bCs/>
          <w:sz w:val="24"/>
          <w:szCs w:val="24"/>
        </w:rPr>
        <w:t xml:space="preserve"> </w:t>
      </w:r>
    </w:p>
    <w:p w14:paraId="02CC1FD9" w14:textId="1154DFFA" w:rsidR="00F31FA2" w:rsidRDefault="00F31FA2" w:rsidP="00A343F9">
      <w:pPr>
        <w:spacing w:after="0" w:line="240" w:lineRule="auto"/>
        <w:jc w:val="center"/>
        <w:rPr>
          <w:rFonts w:asciiTheme="majorBidi" w:hAnsiTheme="majorBidi" w:cstheme="majorBidi"/>
          <w:sz w:val="24"/>
          <w:szCs w:val="24"/>
        </w:rPr>
      </w:pPr>
      <w:r>
        <w:rPr>
          <w:rFonts w:asciiTheme="majorBidi" w:hAnsiTheme="majorBidi" w:cstheme="majorBidi"/>
          <w:sz w:val="24"/>
          <w:szCs w:val="24"/>
        </w:rPr>
        <w:t>Department of Religions,</w:t>
      </w:r>
    </w:p>
    <w:p w14:paraId="00214042" w14:textId="6604DEA6" w:rsidR="00F31FA2" w:rsidRDefault="00F31FA2" w:rsidP="00A343F9">
      <w:pPr>
        <w:spacing w:after="0" w:line="240" w:lineRule="auto"/>
        <w:jc w:val="center"/>
        <w:rPr>
          <w:rFonts w:asciiTheme="majorBidi" w:hAnsiTheme="majorBidi" w:cstheme="majorBidi"/>
          <w:sz w:val="24"/>
          <w:szCs w:val="24"/>
        </w:rPr>
      </w:pPr>
      <w:r>
        <w:rPr>
          <w:rFonts w:asciiTheme="majorBidi" w:hAnsiTheme="majorBidi" w:cstheme="majorBidi"/>
          <w:sz w:val="24"/>
          <w:szCs w:val="24"/>
        </w:rPr>
        <w:t>University of Ilorin, Ilorin,</w:t>
      </w:r>
    </w:p>
    <w:p w14:paraId="63DE7220" w14:textId="16A46EA6" w:rsidR="00F31FA2" w:rsidRDefault="00F31FA2" w:rsidP="00A343F9">
      <w:pPr>
        <w:spacing w:after="0" w:line="240" w:lineRule="auto"/>
        <w:jc w:val="center"/>
        <w:rPr>
          <w:rFonts w:asciiTheme="majorBidi" w:hAnsiTheme="majorBidi" w:cstheme="majorBidi"/>
          <w:sz w:val="24"/>
          <w:szCs w:val="24"/>
        </w:rPr>
      </w:pPr>
      <w:r>
        <w:rPr>
          <w:rFonts w:asciiTheme="majorBidi" w:hAnsiTheme="majorBidi" w:cstheme="majorBidi"/>
          <w:sz w:val="24"/>
          <w:szCs w:val="24"/>
        </w:rPr>
        <w:t>Nigeria</w:t>
      </w:r>
    </w:p>
    <w:p w14:paraId="4229407F" w14:textId="77777777" w:rsidR="00C9094E" w:rsidRDefault="00C9094E" w:rsidP="00A343F9">
      <w:pPr>
        <w:spacing w:after="0" w:line="240" w:lineRule="auto"/>
        <w:rPr>
          <w:rFonts w:asciiTheme="majorBidi" w:hAnsiTheme="majorBidi" w:cstheme="majorBidi"/>
          <w:b/>
          <w:bCs/>
          <w:sz w:val="24"/>
          <w:szCs w:val="24"/>
        </w:rPr>
      </w:pPr>
    </w:p>
    <w:p w14:paraId="439C202D" w14:textId="77777777" w:rsidR="00C9094E" w:rsidRDefault="00C9094E" w:rsidP="00A343F9">
      <w:pPr>
        <w:spacing w:after="0" w:line="240" w:lineRule="auto"/>
        <w:rPr>
          <w:rFonts w:asciiTheme="majorBidi" w:hAnsiTheme="majorBidi" w:cstheme="majorBidi"/>
          <w:b/>
          <w:bCs/>
          <w:sz w:val="24"/>
          <w:szCs w:val="24"/>
        </w:rPr>
      </w:pPr>
    </w:p>
    <w:p w14:paraId="578B4898" w14:textId="005E4A02" w:rsidR="00165893" w:rsidRPr="00C31FFE" w:rsidRDefault="00165893" w:rsidP="00A343F9">
      <w:pPr>
        <w:spacing w:after="0" w:line="240" w:lineRule="auto"/>
        <w:jc w:val="center"/>
        <w:rPr>
          <w:rFonts w:asciiTheme="majorBidi" w:hAnsiTheme="majorBidi" w:cstheme="majorBidi"/>
          <w:b/>
          <w:bCs/>
          <w:sz w:val="24"/>
          <w:szCs w:val="24"/>
        </w:rPr>
      </w:pPr>
      <w:r w:rsidRPr="00C31FFE">
        <w:rPr>
          <w:rFonts w:asciiTheme="majorBidi" w:hAnsiTheme="majorBidi" w:cstheme="majorBidi"/>
          <w:b/>
          <w:bCs/>
          <w:sz w:val="24"/>
          <w:szCs w:val="24"/>
        </w:rPr>
        <w:t>Abstract</w:t>
      </w:r>
    </w:p>
    <w:p w14:paraId="156CDECA" w14:textId="3541C4A9" w:rsidR="00326881" w:rsidRDefault="00165893" w:rsidP="00A343F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Prophet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is generally venerated as a symbol of monotheism and a break from pagan idolatry. While he is recognized as a hero of faith in Christianity, he is equally revered as father of faith in Islam. Quite a good number of incidences in his life </w:t>
      </w:r>
      <w:proofErr w:type="gramStart"/>
      <w:r>
        <w:rPr>
          <w:rFonts w:asciiTheme="majorBidi" w:hAnsiTheme="majorBidi" w:cstheme="majorBidi"/>
          <w:sz w:val="24"/>
          <w:szCs w:val="24"/>
        </w:rPr>
        <w:t>is</w:t>
      </w:r>
      <w:proofErr w:type="gramEnd"/>
      <w:r>
        <w:rPr>
          <w:rFonts w:asciiTheme="majorBidi" w:hAnsiTheme="majorBidi" w:cstheme="majorBidi"/>
          <w:sz w:val="24"/>
          <w:szCs w:val="24"/>
        </w:rPr>
        <w:t xml:space="preserve"> used to justify this unique position of </w:t>
      </w:r>
      <w:r w:rsidR="00033390">
        <w:rPr>
          <w:rFonts w:asciiTheme="majorBidi" w:hAnsiTheme="majorBidi" w:cstheme="majorBidi"/>
          <w:sz w:val="24"/>
          <w:szCs w:val="24"/>
        </w:rPr>
        <w:t>him as a</w:t>
      </w:r>
      <w:r>
        <w:rPr>
          <w:rFonts w:asciiTheme="majorBidi" w:hAnsiTheme="majorBidi" w:cstheme="majorBidi"/>
          <w:sz w:val="24"/>
          <w:szCs w:val="24"/>
        </w:rPr>
        <w:t xml:space="preserve"> sage. Part of his life experience is his childless marriage for years, and when eventually he had one, he </w:t>
      </w:r>
      <w:r w:rsidR="005D6877">
        <w:rPr>
          <w:rFonts w:asciiTheme="majorBidi" w:hAnsiTheme="majorBidi" w:cstheme="majorBidi"/>
          <w:sz w:val="24"/>
          <w:szCs w:val="24"/>
        </w:rPr>
        <w:t xml:space="preserve">had a dream </w:t>
      </w:r>
      <w:r>
        <w:rPr>
          <w:rFonts w:asciiTheme="majorBidi" w:hAnsiTheme="majorBidi" w:cstheme="majorBidi"/>
          <w:sz w:val="24"/>
          <w:szCs w:val="24"/>
        </w:rPr>
        <w:t xml:space="preserve">to slaughter </w:t>
      </w:r>
      <w:r w:rsidR="00C93454">
        <w:rPr>
          <w:rFonts w:asciiTheme="majorBidi" w:hAnsiTheme="majorBidi" w:cstheme="majorBidi"/>
          <w:sz w:val="24"/>
          <w:szCs w:val="24"/>
        </w:rPr>
        <w:t>and</w:t>
      </w:r>
      <w:r>
        <w:rPr>
          <w:rFonts w:asciiTheme="majorBidi" w:hAnsiTheme="majorBidi" w:cstheme="majorBidi"/>
          <w:sz w:val="24"/>
          <w:szCs w:val="24"/>
        </w:rPr>
        <w:t xml:space="preserve"> sacrifice him</w:t>
      </w:r>
      <w:r w:rsidR="00D56C12">
        <w:rPr>
          <w:rFonts w:asciiTheme="majorBidi" w:hAnsiTheme="majorBidi" w:cstheme="majorBidi"/>
          <w:sz w:val="24"/>
          <w:szCs w:val="24"/>
        </w:rPr>
        <w:t xml:space="preserve"> </w:t>
      </w:r>
      <w:r>
        <w:rPr>
          <w:rFonts w:asciiTheme="majorBidi" w:hAnsiTheme="majorBidi" w:cstheme="majorBidi"/>
          <w:sz w:val="24"/>
          <w:szCs w:val="24"/>
        </w:rPr>
        <w:t>for Allah. This d</w:t>
      </w:r>
      <w:r w:rsidR="00B81AE4">
        <w:rPr>
          <w:rFonts w:asciiTheme="majorBidi" w:hAnsiTheme="majorBidi" w:cstheme="majorBidi"/>
          <w:sz w:val="24"/>
          <w:szCs w:val="24"/>
        </w:rPr>
        <w:t xml:space="preserve">ream was to be </w:t>
      </w:r>
      <w:proofErr w:type="spellStart"/>
      <w:r w:rsidR="00B81AE4">
        <w:rPr>
          <w:rFonts w:asciiTheme="majorBidi" w:hAnsiTheme="majorBidi" w:cstheme="majorBidi"/>
          <w:sz w:val="24"/>
          <w:szCs w:val="24"/>
        </w:rPr>
        <w:t>actualised</w:t>
      </w:r>
      <w:proofErr w:type="spellEnd"/>
      <w:r w:rsidR="00B81AE4">
        <w:rPr>
          <w:rFonts w:asciiTheme="majorBidi" w:hAnsiTheme="majorBidi" w:cstheme="majorBidi"/>
          <w:sz w:val="24"/>
          <w:szCs w:val="24"/>
        </w:rPr>
        <w:t xml:space="preserve"> </w:t>
      </w:r>
      <w:r>
        <w:rPr>
          <w:rFonts w:asciiTheme="majorBidi" w:hAnsiTheme="majorBidi" w:cstheme="majorBidi"/>
          <w:sz w:val="24"/>
          <w:szCs w:val="24"/>
        </w:rPr>
        <w:t xml:space="preserve">by him, as he took his only child out of the town and attempted to slaughter him for Allah. While </w:t>
      </w:r>
      <w:proofErr w:type="spellStart"/>
      <w:r w:rsidR="00B81AE4">
        <w:rPr>
          <w:rFonts w:asciiTheme="majorBidi" w:hAnsiTheme="majorBidi" w:cstheme="majorBidi"/>
          <w:sz w:val="24"/>
          <w:szCs w:val="24"/>
        </w:rPr>
        <w:t>Ibrāhīm</w:t>
      </w:r>
      <w:r>
        <w:rPr>
          <w:rFonts w:asciiTheme="majorBidi" w:hAnsiTheme="majorBidi" w:cstheme="majorBidi"/>
          <w:sz w:val="24"/>
          <w:szCs w:val="24"/>
        </w:rPr>
        <w:t>’s</w:t>
      </w:r>
      <w:proofErr w:type="spellEnd"/>
      <w:r>
        <w:rPr>
          <w:rFonts w:asciiTheme="majorBidi" w:hAnsiTheme="majorBidi" w:cstheme="majorBidi"/>
          <w:sz w:val="24"/>
          <w:szCs w:val="24"/>
        </w:rPr>
        <w:t xml:space="preserve"> faith is commendable, the command to slaughter his son generates some rhetoric</w:t>
      </w:r>
      <w:r w:rsidR="00033390">
        <w:rPr>
          <w:rFonts w:asciiTheme="majorBidi" w:hAnsiTheme="majorBidi" w:cstheme="majorBidi"/>
          <w:sz w:val="24"/>
          <w:szCs w:val="24"/>
        </w:rPr>
        <w:t>al</w:t>
      </w:r>
      <w:r>
        <w:rPr>
          <w:rFonts w:asciiTheme="majorBidi" w:hAnsiTheme="majorBidi" w:cstheme="majorBidi"/>
          <w:sz w:val="24"/>
          <w:szCs w:val="24"/>
        </w:rPr>
        <w:t xml:space="preserve"> questions, namely: why was he asked to slaughter his only son for Allah</w:t>
      </w:r>
      <w:r w:rsidR="00033390">
        <w:rPr>
          <w:rFonts w:asciiTheme="majorBidi" w:hAnsiTheme="majorBidi" w:cstheme="majorBidi"/>
          <w:sz w:val="24"/>
          <w:szCs w:val="24"/>
        </w:rPr>
        <w:t>?</w:t>
      </w:r>
      <w:r>
        <w:rPr>
          <w:rFonts w:asciiTheme="majorBidi" w:hAnsiTheme="majorBidi" w:cstheme="majorBidi"/>
          <w:sz w:val="24"/>
          <w:szCs w:val="24"/>
        </w:rPr>
        <w:t xml:space="preserve"> </w:t>
      </w:r>
      <w:r w:rsidR="00033390">
        <w:rPr>
          <w:rFonts w:asciiTheme="majorBidi" w:hAnsiTheme="majorBidi" w:cstheme="majorBidi"/>
          <w:sz w:val="24"/>
          <w:szCs w:val="24"/>
        </w:rPr>
        <w:t xml:space="preserve">Was </w:t>
      </w:r>
      <w:r>
        <w:rPr>
          <w:rFonts w:asciiTheme="majorBidi" w:hAnsiTheme="majorBidi" w:cstheme="majorBidi"/>
          <w:sz w:val="24"/>
          <w:szCs w:val="24"/>
        </w:rPr>
        <w:t xml:space="preserve">it to test his </w:t>
      </w:r>
      <w:proofErr w:type="spellStart"/>
      <w:r w:rsidRPr="00C93454">
        <w:rPr>
          <w:rFonts w:asciiTheme="majorBidi" w:hAnsiTheme="majorBidi" w:cstheme="majorBidi"/>
          <w:i/>
          <w:iCs/>
          <w:sz w:val="24"/>
          <w:szCs w:val="24"/>
        </w:rPr>
        <w:t>Im</w:t>
      </w:r>
      <w:r w:rsidR="00C93454">
        <w:rPr>
          <w:rFonts w:asciiTheme="majorBidi" w:hAnsiTheme="majorBidi" w:cstheme="majorBidi"/>
          <w:i/>
          <w:iCs/>
          <w:sz w:val="24"/>
          <w:szCs w:val="24"/>
        </w:rPr>
        <w:t>ā</w:t>
      </w:r>
      <w:r w:rsidRPr="00C93454">
        <w:rPr>
          <w:rFonts w:asciiTheme="majorBidi" w:hAnsiTheme="majorBidi" w:cstheme="majorBidi"/>
          <w:i/>
          <w:iCs/>
          <w:sz w:val="24"/>
          <w:szCs w:val="24"/>
        </w:rPr>
        <w:t>n</w:t>
      </w:r>
      <w:proofErr w:type="spellEnd"/>
      <w:r w:rsidR="00171D62">
        <w:rPr>
          <w:rFonts w:asciiTheme="majorBidi" w:hAnsiTheme="majorBidi" w:cstheme="majorBidi"/>
          <w:sz w:val="24"/>
          <w:szCs w:val="24"/>
        </w:rPr>
        <w:t xml:space="preserve"> (faith) or </w:t>
      </w:r>
      <w:r>
        <w:rPr>
          <w:rFonts w:asciiTheme="majorBidi" w:hAnsiTheme="majorBidi" w:cstheme="majorBidi"/>
          <w:sz w:val="24"/>
          <w:szCs w:val="24"/>
        </w:rPr>
        <w:t xml:space="preserve">a </w:t>
      </w:r>
      <w:proofErr w:type="spellStart"/>
      <w:r w:rsidR="00171D62">
        <w:rPr>
          <w:rFonts w:asciiTheme="majorBidi" w:hAnsiTheme="majorBidi" w:cstheme="majorBidi"/>
          <w:sz w:val="24"/>
          <w:szCs w:val="24"/>
        </w:rPr>
        <w:t>fulfilment</w:t>
      </w:r>
      <w:proofErr w:type="spellEnd"/>
      <w:r w:rsidR="00171D62">
        <w:rPr>
          <w:rFonts w:asciiTheme="majorBidi" w:hAnsiTheme="majorBidi" w:cstheme="majorBidi"/>
          <w:sz w:val="24"/>
          <w:szCs w:val="24"/>
        </w:rPr>
        <w:t xml:space="preserve"> </w:t>
      </w:r>
      <w:r>
        <w:rPr>
          <w:rFonts w:asciiTheme="majorBidi" w:hAnsiTheme="majorBidi" w:cstheme="majorBidi"/>
          <w:sz w:val="24"/>
          <w:szCs w:val="24"/>
        </w:rPr>
        <w:t xml:space="preserve">of his vow to </w:t>
      </w:r>
      <w:r w:rsidR="00326881">
        <w:rPr>
          <w:rFonts w:asciiTheme="majorBidi" w:hAnsiTheme="majorBidi" w:cstheme="majorBidi"/>
          <w:sz w:val="24"/>
          <w:szCs w:val="24"/>
        </w:rPr>
        <w:t xml:space="preserve">slaughter his son to Allah if given </w:t>
      </w:r>
      <w:r w:rsidR="00140AD5">
        <w:rPr>
          <w:rFonts w:asciiTheme="majorBidi" w:hAnsiTheme="majorBidi" w:cstheme="majorBidi"/>
          <w:sz w:val="24"/>
          <w:szCs w:val="24"/>
        </w:rPr>
        <w:t>one? The objective of this study</w:t>
      </w:r>
      <w:r w:rsidR="00033390">
        <w:rPr>
          <w:rFonts w:asciiTheme="majorBidi" w:hAnsiTheme="majorBidi" w:cstheme="majorBidi"/>
          <w:sz w:val="24"/>
          <w:szCs w:val="24"/>
        </w:rPr>
        <w:t xml:space="preserve">, </w:t>
      </w:r>
      <w:r w:rsidR="00326881">
        <w:rPr>
          <w:rFonts w:asciiTheme="majorBidi" w:hAnsiTheme="majorBidi" w:cstheme="majorBidi"/>
          <w:sz w:val="24"/>
          <w:szCs w:val="24"/>
        </w:rPr>
        <w:t>therefore</w:t>
      </w:r>
      <w:r w:rsidR="00033390">
        <w:rPr>
          <w:rFonts w:asciiTheme="majorBidi" w:hAnsiTheme="majorBidi" w:cstheme="majorBidi"/>
          <w:sz w:val="24"/>
          <w:szCs w:val="24"/>
        </w:rPr>
        <w:t>,</w:t>
      </w:r>
      <w:r w:rsidR="00326881">
        <w:rPr>
          <w:rFonts w:asciiTheme="majorBidi" w:hAnsiTheme="majorBidi" w:cstheme="majorBidi"/>
          <w:sz w:val="24"/>
          <w:szCs w:val="24"/>
        </w:rPr>
        <w:t xml:space="preserve"> is to explore the accounts of scholars on Prophet </w:t>
      </w:r>
      <w:proofErr w:type="spellStart"/>
      <w:r w:rsidR="00B81AE4">
        <w:rPr>
          <w:rFonts w:asciiTheme="majorBidi" w:hAnsiTheme="majorBidi" w:cstheme="majorBidi"/>
          <w:sz w:val="24"/>
          <w:szCs w:val="24"/>
        </w:rPr>
        <w:t>Ibrāhīm</w:t>
      </w:r>
      <w:proofErr w:type="spellEnd"/>
      <w:r w:rsidR="00326881">
        <w:rPr>
          <w:rFonts w:asciiTheme="majorBidi" w:hAnsiTheme="majorBidi" w:cstheme="majorBidi"/>
          <w:sz w:val="24"/>
          <w:szCs w:val="24"/>
        </w:rPr>
        <w:t xml:space="preserve"> with a view to finding out the reasons for commanding him to sacrifice his only son and the implications of this </w:t>
      </w:r>
      <w:r w:rsidR="00033390">
        <w:rPr>
          <w:rFonts w:asciiTheme="majorBidi" w:hAnsiTheme="majorBidi" w:cstheme="majorBidi"/>
          <w:sz w:val="24"/>
          <w:szCs w:val="24"/>
        </w:rPr>
        <w:t xml:space="preserve">on </w:t>
      </w:r>
      <w:r w:rsidR="00326881">
        <w:rPr>
          <w:rFonts w:asciiTheme="majorBidi" w:hAnsiTheme="majorBidi" w:cstheme="majorBidi"/>
          <w:sz w:val="24"/>
          <w:szCs w:val="24"/>
        </w:rPr>
        <w:t xml:space="preserve">the </w:t>
      </w:r>
      <w:proofErr w:type="gramStart"/>
      <w:r w:rsidR="00326881">
        <w:rPr>
          <w:rFonts w:asciiTheme="majorBidi" w:hAnsiTheme="majorBidi" w:cstheme="majorBidi"/>
          <w:sz w:val="24"/>
          <w:szCs w:val="24"/>
        </w:rPr>
        <w:t>personality</w:t>
      </w:r>
      <w:proofErr w:type="gramEnd"/>
      <w:r w:rsidR="00326881">
        <w:rPr>
          <w:rFonts w:asciiTheme="majorBidi" w:hAnsiTheme="majorBidi" w:cstheme="majorBidi"/>
          <w:sz w:val="24"/>
          <w:szCs w:val="24"/>
        </w:rPr>
        <w:t xml:space="preserve"> of Prophet </w:t>
      </w:r>
      <w:proofErr w:type="spellStart"/>
      <w:r w:rsidR="00B81AE4">
        <w:rPr>
          <w:rFonts w:asciiTheme="majorBidi" w:hAnsiTheme="majorBidi" w:cstheme="majorBidi"/>
          <w:sz w:val="24"/>
          <w:szCs w:val="24"/>
        </w:rPr>
        <w:t>Ibrāhīm</w:t>
      </w:r>
      <w:proofErr w:type="spellEnd"/>
      <w:r w:rsidR="00326881">
        <w:rPr>
          <w:rFonts w:asciiTheme="majorBidi" w:hAnsiTheme="majorBidi" w:cstheme="majorBidi"/>
          <w:sz w:val="24"/>
          <w:szCs w:val="24"/>
        </w:rPr>
        <w:t xml:space="preserve"> in particular and Islam in general.</w:t>
      </w:r>
    </w:p>
    <w:p w14:paraId="1668857D" w14:textId="44D6ECFB" w:rsidR="004E6FF6" w:rsidRDefault="004E6FF6" w:rsidP="00A343F9">
      <w:pPr>
        <w:spacing w:after="0" w:line="240" w:lineRule="auto"/>
        <w:jc w:val="both"/>
        <w:rPr>
          <w:rFonts w:asciiTheme="majorBidi" w:hAnsiTheme="majorBidi" w:cstheme="majorBidi"/>
          <w:sz w:val="24"/>
          <w:szCs w:val="24"/>
        </w:rPr>
      </w:pPr>
    </w:p>
    <w:p w14:paraId="044E2371" w14:textId="33E2BB36" w:rsidR="004E6FF6" w:rsidRPr="00EB67DE" w:rsidRDefault="004E6FF6" w:rsidP="00A343F9">
      <w:pPr>
        <w:spacing w:after="0" w:line="240" w:lineRule="auto"/>
        <w:jc w:val="both"/>
        <w:rPr>
          <w:rFonts w:asciiTheme="majorBidi" w:hAnsiTheme="majorBidi" w:cstheme="majorBidi"/>
          <w:sz w:val="24"/>
          <w:szCs w:val="24"/>
        </w:rPr>
      </w:pPr>
      <w:r>
        <w:rPr>
          <w:rFonts w:asciiTheme="majorBidi" w:hAnsiTheme="majorBidi" w:cstheme="majorBidi"/>
          <w:b/>
          <w:bCs/>
          <w:sz w:val="24"/>
          <w:szCs w:val="24"/>
        </w:rPr>
        <w:t>Keywords:</w:t>
      </w:r>
      <w:r w:rsidR="00EB67DE">
        <w:rPr>
          <w:rFonts w:asciiTheme="majorBidi" w:hAnsiTheme="majorBidi" w:cstheme="majorBidi"/>
          <w:b/>
          <w:bCs/>
          <w:sz w:val="24"/>
          <w:szCs w:val="24"/>
        </w:rPr>
        <w:t xml:space="preserve"> </w:t>
      </w:r>
      <w:r w:rsidR="00EB67DE">
        <w:rPr>
          <w:rFonts w:asciiTheme="majorBidi" w:hAnsiTheme="majorBidi" w:cstheme="majorBidi"/>
          <w:sz w:val="24"/>
          <w:szCs w:val="24"/>
        </w:rPr>
        <w:t xml:space="preserve">Faith, Vow, Sacrifice, </w:t>
      </w:r>
      <w:proofErr w:type="spellStart"/>
      <w:r w:rsidR="00B81AE4">
        <w:rPr>
          <w:rFonts w:asciiTheme="majorBidi" w:hAnsiTheme="majorBidi" w:cstheme="majorBidi"/>
          <w:sz w:val="24"/>
          <w:szCs w:val="24"/>
        </w:rPr>
        <w:t>Ibrāhīm</w:t>
      </w:r>
      <w:proofErr w:type="spellEnd"/>
      <w:r w:rsidR="00EB67DE">
        <w:rPr>
          <w:rFonts w:asciiTheme="majorBidi" w:hAnsiTheme="majorBidi" w:cstheme="majorBidi"/>
          <w:sz w:val="24"/>
          <w:szCs w:val="24"/>
        </w:rPr>
        <w:t xml:space="preserve">, </w:t>
      </w:r>
      <w:proofErr w:type="spellStart"/>
      <w:proofErr w:type="gramStart"/>
      <w:r w:rsidR="00EB67DE">
        <w:rPr>
          <w:rFonts w:asciiTheme="majorBidi" w:hAnsiTheme="majorBidi" w:cstheme="majorBidi"/>
          <w:sz w:val="24"/>
          <w:szCs w:val="24"/>
        </w:rPr>
        <w:t>Ismā’il</w:t>
      </w:r>
      <w:proofErr w:type="spellEnd"/>
      <w:proofErr w:type="gramEnd"/>
    </w:p>
    <w:p w14:paraId="0CABB09F" w14:textId="77777777" w:rsidR="00C93454" w:rsidRDefault="00C93454" w:rsidP="00A343F9">
      <w:pPr>
        <w:spacing w:after="0" w:line="240" w:lineRule="auto"/>
        <w:jc w:val="both"/>
        <w:rPr>
          <w:rFonts w:asciiTheme="majorBidi" w:hAnsiTheme="majorBidi" w:cstheme="majorBidi"/>
          <w:sz w:val="24"/>
          <w:szCs w:val="24"/>
        </w:rPr>
      </w:pPr>
    </w:p>
    <w:p w14:paraId="31A370F2" w14:textId="77777777" w:rsidR="00326881" w:rsidRPr="00C31FFE" w:rsidRDefault="00326881" w:rsidP="00A343F9">
      <w:pPr>
        <w:spacing w:after="0" w:line="240" w:lineRule="auto"/>
        <w:jc w:val="both"/>
        <w:rPr>
          <w:rFonts w:asciiTheme="majorBidi" w:hAnsiTheme="majorBidi" w:cstheme="majorBidi"/>
          <w:b/>
          <w:bCs/>
          <w:sz w:val="24"/>
          <w:szCs w:val="24"/>
        </w:rPr>
      </w:pPr>
      <w:r w:rsidRPr="00C31FFE">
        <w:rPr>
          <w:rFonts w:asciiTheme="majorBidi" w:hAnsiTheme="majorBidi" w:cstheme="majorBidi"/>
          <w:b/>
          <w:bCs/>
          <w:sz w:val="24"/>
          <w:szCs w:val="24"/>
        </w:rPr>
        <w:t>Introduction</w:t>
      </w:r>
    </w:p>
    <w:p w14:paraId="6630BBB2" w14:textId="60ACDDF4" w:rsidR="00EE2394" w:rsidRDefault="00326881" w:rsidP="00A343F9">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Prophet </w:t>
      </w:r>
      <w:proofErr w:type="spellStart"/>
      <w:r w:rsidR="001024A9">
        <w:rPr>
          <w:rFonts w:asciiTheme="majorBidi" w:hAnsiTheme="majorBidi" w:cstheme="majorBidi"/>
          <w:sz w:val="24"/>
          <w:szCs w:val="24"/>
        </w:rPr>
        <w:t>Ibra</w:t>
      </w:r>
      <w:r w:rsidR="007352E8">
        <w:rPr>
          <w:rFonts w:asciiTheme="majorBidi" w:hAnsiTheme="majorBidi" w:cstheme="majorBidi"/>
          <w:sz w:val="24"/>
          <w:szCs w:val="24"/>
        </w:rPr>
        <w:t>̄</w:t>
      </w:r>
      <w:r w:rsidR="001024A9">
        <w:rPr>
          <w:rFonts w:asciiTheme="majorBidi" w:hAnsiTheme="majorBidi" w:cstheme="majorBidi"/>
          <w:sz w:val="24"/>
          <w:szCs w:val="24"/>
        </w:rPr>
        <w:t>hīm</w:t>
      </w:r>
      <w:proofErr w:type="spellEnd"/>
      <w:r>
        <w:rPr>
          <w:rFonts w:asciiTheme="majorBidi" w:hAnsiTheme="majorBidi" w:cstheme="majorBidi"/>
          <w:sz w:val="24"/>
          <w:szCs w:val="24"/>
        </w:rPr>
        <w:t xml:space="preserve"> is one of the highly venerated prophets of Allah. His story is well captured in the </w:t>
      </w:r>
      <w:proofErr w:type="spellStart"/>
      <w:r>
        <w:rPr>
          <w:rFonts w:asciiTheme="majorBidi" w:hAnsiTheme="majorBidi" w:cstheme="majorBidi"/>
          <w:sz w:val="24"/>
          <w:szCs w:val="24"/>
        </w:rPr>
        <w:t>Qur’</w:t>
      </w:r>
      <w:r w:rsidR="00C72FE2">
        <w:rPr>
          <w:rFonts w:asciiTheme="majorBidi" w:hAnsiTheme="majorBidi" w:cstheme="majorBidi"/>
          <w:sz w:val="24"/>
          <w:szCs w:val="24"/>
        </w:rPr>
        <w:t>ā</w:t>
      </w:r>
      <w:r>
        <w:rPr>
          <w:rFonts w:asciiTheme="majorBidi" w:hAnsiTheme="majorBidi" w:cstheme="majorBidi"/>
          <w:sz w:val="24"/>
          <w:szCs w:val="24"/>
        </w:rPr>
        <w:t>n</w:t>
      </w:r>
      <w:proofErr w:type="spellEnd"/>
      <w:r>
        <w:rPr>
          <w:rFonts w:asciiTheme="majorBidi" w:hAnsiTheme="majorBidi" w:cstheme="majorBidi"/>
          <w:sz w:val="24"/>
          <w:szCs w:val="24"/>
        </w:rPr>
        <w:t xml:space="preserve"> and the Bible. About fourteen chapters of the Book of Genesis narrate his life and death,</w:t>
      </w:r>
      <w:r w:rsidR="00EE2394">
        <w:rPr>
          <w:rStyle w:val="EndnoteReference"/>
          <w:rFonts w:asciiTheme="majorBidi" w:hAnsiTheme="majorBidi" w:cstheme="majorBidi"/>
          <w:sz w:val="24"/>
          <w:szCs w:val="24"/>
        </w:rPr>
        <w:endnoteReference w:id="1"/>
      </w:r>
      <w:r w:rsidR="00EE2394">
        <w:rPr>
          <w:rFonts w:asciiTheme="majorBidi" w:hAnsiTheme="majorBidi" w:cstheme="majorBidi"/>
          <w:sz w:val="24"/>
          <w:szCs w:val="24"/>
        </w:rPr>
        <w:t xml:space="preserve"> though it is believed that the detailed narration of his story in the Bible still lacks some </w:t>
      </w:r>
      <w:r w:rsidR="00EE2394">
        <w:rPr>
          <w:rFonts w:asciiTheme="majorBidi" w:hAnsiTheme="majorBidi" w:cstheme="majorBidi"/>
          <w:sz w:val="24"/>
          <w:szCs w:val="24"/>
        </w:rPr>
        <w:lastRenderedPageBreak/>
        <w:t>vital life encounters of the patriarch.</w:t>
      </w:r>
      <w:r w:rsidR="00EE2394">
        <w:rPr>
          <w:rStyle w:val="EndnoteReference"/>
          <w:rFonts w:asciiTheme="majorBidi" w:hAnsiTheme="majorBidi" w:cstheme="majorBidi"/>
          <w:sz w:val="24"/>
          <w:szCs w:val="24"/>
        </w:rPr>
        <w:endnoteReference w:id="2"/>
      </w:r>
      <w:r w:rsidR="00EE2394">
        <w:rPr>
          <w:rFonts w:asciiTheme="majorBidi" w:hAnsiTheme="majorBidi" w:cstheme="majorBidi"/>
          <w:sz w:val="24"/>
          <w:szCs w:val="24"/>
        </w:rPr>
        <w:t xml:space="preserve"> </w:t>
      </w:r>
      <w:proofErr w:type="gramStart"/>
      <w:r w:rsidR="00EE2394">
        <w:rPr>
          <w:rFonts w:asciiTheme="majorBidi" w:hAnsiTheme="majorBidi" w:cstheme="majorBidi"/>
          <w:sz w:val="24"/>
          <w:szCs w:val="24"/>
        </w:rPr>
        <w:t xml:space="preserve">The </w:t>
      </w:r>
      <w:proofErr w:type="spellStart"/>
      <w:r w:rsidR="009D673E">
        <w:rPr>
          <w:rFonts w:asciiTheme="majorBidi" w:hAnsiTheme="majorBidi" w:cstheme="majorBidi"/>
          <w:sz w:val="24"/>
          <w:szCs w:val="24"/>
        </w:rPr>
        <w:t>Qur’ān</w:t>
      </w:r>
      <w:proofErr w:type="spellEnd"/>
      <w:r w:rsidR="00EE2394">
        <w:rPr>
          <w:rFonts w:asciiTheme="majorBidi" w:hAnsiTheme="majorBidi" w:cstheme="majorBidi"/>
          <w:sz w:val="24"/>
          <w:szCs w:val="24"/>
        </w:rPr>
        <w:t xml:space="preserve"> 2</w:t>
      </w:r>
      <w:r w:rsidR="00C72FE2">
        <w:rPr>
          <w:rFonts w:asciiTheme="majorBidi" w:hAnsiTheme="majorBidi" w:cstheme="majorBidi"/>
          <w:sz w:val="24"/>
          <w:szCs w:val="24"/>
        </w:rPr>
        <w:t xml:space="preserve"> verse</w:t>
      </w:r>
      <w:r w:rsidR="00EE2394">
        <w:rPr>
          <w:rFonts w:asciiTheme="majorBidi" w:hAnsiTheme="majorBidi" w:cstheme="majorBidi"/>
          <w:sz w:val="24"/>
          <w:szCs w:val="24"/>
        </w:rPr>
        <w:t xml:space="preserve"> 258 traces the time of </w:t>
      </w:r>
      <w:proofErr w:type="spellStart"/>
      <w:r w:rsidR="00B81AE4">
        <w:rPr>
          <w:rFonts w:asciiTheme="majorBidi" w:hAnsiTheme="majorBidi" w:cstheme="majorBidi"/>
          <w:sz w:val="24"/>
          <w:szCs w:val="24"/>
        </w:rPr>
        <w:t>Ibrāhīm</w:t>
      </w:r>
      <w:proofErr w:type="spellEnd"/>
      <w:r w:rsidR="00EE2394">
        <w:rPr>
          <w:rFonts w:asciiTheme="majorBidi" w:hAnsiTheme="majorBidi" w:cstheme="majorBidi"/>
          <w:sz w:val="24"/>
          <w:szCs w:val="24"/>
        </w:rPr>
        <w:t xml:space="preserve"> to the Babylonian ruler, </w:t>
      </w:r>
      <w:proofErr w:type="spellStart"/>
      <w:r w:rsidR="00EE2394">
        <w:rPr>
          <w:rFonts w:asciiTheme="majorBidi" w:hAnsiTheme="majorBidi" w:cstheme="majorBidi"/>
          <w:sz w:val="24"/>
          <w:szCs w:val="24"/>
        </w:rPr>
        <w:t>Namrud</w:t>
      </w:r>
      <w:proofErr w:type="spellEnd"/>
      <w:r w:rsidR="00EE2394">
        <w:rPr>
          <w:rFonts w:asciiTheme="majorBidi" w:hAnsiTheme="majorBidi" w:cstheme="majorBidi"/>
          <w:sz w:val="24"/>
          <w:szCs w:val="24"/>
        </w:rPr>
        <w:t xml:space="preserve"> b. </w:t>
      </w:r>
      <w:proofErr w:type="spellStart"/>
      <w:r w:rsidR="00EE2394">
        <w:rPr>
          <w:rFonts w:asciiTheme="majorBidi" w:hAnsiTheme="majorBidi" w:cstheme="majorBidi"/>
          <w:sz w:val="24"/>
          <w:szCs w:val="24"/>
        </w:rPr>
        <w:t>Kan‘an</w:t>
      </w:r>
      <w:proofErr w:type="spellEnd"/>
      <w:r w:rsidR="00EE2394">
        <w:rPr>
          <w:rFonts w:asciiTheme="majorBidi" w:hAnsiTheme="majorBidi" w:cstheme="majorBidi"/>
          <w:sz w:val="24"/>
          <w:szCs w:val="24"/>
        </w:rPr>
        <w:t>.</w:t>
      </w:r>
      <w:proofErr w:type="gramEnd"/>
      <w:r w:rsidR="00EE2394">
        <w:rPr>
          <w:rFonts w:asciiTheme="majorBidi" w:hAnsiTheme="majorBidi" w:cstheme="majorBidi"/>
          <w:sz w:val="24"/>
          <w:szCs w:val="24"/>
        </w:rPr>
        <w:t xml:space="preserve"> His father is known in the </w:t>
      </w:r>
      <w:proofErr w:type="spellStart"/>
      <w:r w:rsidR="009D673E">
        <w:rPr>
          <w:rFonts w:asciiTheme="majorBidi" w:hAnsiTheme="majorBidi" w:cstheme="majorBidi"/>
          <w:sz w:val="24"/>
          <w:szCs w:val="24"/>
        </w:rPr>
        <w:t>Qur’ān</w:t>
      </w:r>
      <w:proofErr w:type="spellEnd"/>
      <w:r w:rsidR="00EE2394">
        <w:rPr>
          <w:rFonts w:asciiTheme="majorBidi" w:hAnsiTheme="majorBidi" w:cstheme="majorBidi"/>
          <w:sz w:val="24"/>
          <w:szCs w:val="24"/>
        </w:rPr>
        <w:t xml:space="preserve"> as </w:t>
      </w:r>
      <w:proofErr w:type="spellStart"/>
      <w:r w:rsidR="00EE2394">
        <w:rPr>
          <w:rFonts w:asciiTheme="majorBidi" w:hAnsiTheme="majorBidi" w:cstheme="majorBidi"/>
          <w:sz w:val="24"/>
          <w:szCs w:val="24"/>
        </w:rPr>
        <w:t>Azar</w:t>
      </w:r>
      <w:proofErr w:type="spellEnd"/>
      <w:r w:rsidR="00EE2394">
        <w:rPr>
          <w:rFonts w:asciiTheme="majorBidi" w:hAnsiTheme="majorBidi" w:cstheme="majorBidi"/>
          <w:sz w:val="24"/>
          <w:szCs w:val="24"/>
        </w:rPr>
        <w:t>.</w:t>
      </w:r>
      <w:r w:rsidR="00EE2394">
        <w:rPr>
          <w:rStyle w:val="EndnoteReference"/>
          <w:rFonts w:asciiTheme="majorBidi" w:hAnsiTheme="majorBidi" w:cstheme="majorBidi"/>
          <w:sz w:val="24"/>
          <w:szCs w:val="24"/>
        </w:rPr>
        <w:endnoteReference w:id="3"/>
      </w:r>
      <w:r w:rsidR="00EE2394">
        <w:rPr>
          <w:rFonts w:asciiTheme="majorBidi" w:hAnsiTheme="majorBidi" w:cstheme="majorBidi"/>
          <w:sz w:val="24"/>
          <w:szCs w:val="24"/>
        </w:rPr>
        <w:t xml:space="preserve"> Although the </w:t>
      </w:r>
      <w:proofErr w:type="spellStart"/>
      <w:r w:rsidR="009D673E">
        <w:rPr>
          <w:rFonts w:asciiTheme="majorBidi" w:hAnsiTheme="majorBidi" w:cstheme="majorBidi"/>
          <w:sz w:val="24"/>
          <w:szCs w:val="24"/>
        </w:rPr>
        <w:t>Qur’ān</w:t>
      </w:r>
      <w:proofErr w:type="spellEnd"/>
      <w:r w:rsidR="00EE2394">
        <w:rPr>
          <w:rFonts w:asciiTheme="majorBidi" w:hAnsiTheme="majorBidi" w:cstheme="majorBidi"/>
          <w:sz w:val="24"/>
          <w:szCs w:val="24"/>
        </w:rPr>
        <w:t xml:space="preserve"> refers to the father of </w:t>
      </w:r>
      <w:proofErr w:type="spellStart"/>
      <w:r w:rsidR="001024A9">
        <w:rPr>
          <w:rFonts w:asciiTheme="majorBidi" w:hAnsiTheme="majorBidi" w:cstheme="majorBidi"/>
          <w:sz w:val="24"/>
          <w:szCs w:val="24"/>
        </w:rPr>
        <w:t>Ibr</w:t>
      </w:r>
      <w:r w:rsidR="00B81AE4">
        <w:rPr>
          <w:rFonts w:asciiTheme="majorBidi" w:hAnsiTheme="majorBidi" w:cstheme="majorBidi"/>
          <w:sz w:val="24"/>
          <w:szCs w:val="24"/>
        </w:rPr>
        <w:t>ā</w:t>
      </w:r>
      <w:r w:rsidR="001024A9">
        <w:rPr>
          <w:rFonts w:asciiTheme="majorBidi" w:hAnsiTheme="majorBidi" w:cstheme="majorBidi"/>
          <w:sz w:val="24"/>
          <w:szCs w:val="24"/>
        </w:rPr>
        <w:t>hīm</w:t>
      </w:r>
      <w:proofErr w:type="spellEnd"/>
      <w:r w:rsidR="00EE2394">
        <w:rPr>
          <w:rFonts w:asciiTheme="majorBidi" w:hAnsiTheme="majorBidi" w:cstheme="majorBidi"/>
          <w:sz w:val="24"/>
          <w:szCs w:val="24"/>
        </w:rPr>
        <w:t xml:space="preserve"> as </w:t>
      </w:r>
      <w:proofErr w:type="spellStart"/>
      <w:r w:rsidR="00EE2394">
        <w:rPr>
          <w:rFonts w:asciiTheme="majorBidi" w:hAnsiTheme="majorBidi" w:cstheme="majorBidi"/>
          <w:sz w:val="24"/>
          <w:szCs w:val="24"/>
        </w:rPr>
        <w:t>Azar</w:t>
      </w:r>
      <w:proofErr w:type="spellEnd"/>
      <w:r w:rsidR="00EE2394">
        <w:rPr>
          <w:rFonts w:asciiTheme="majorBidi" w:hAnsiTheme="majorBidi" w:cstheme="majorBidi"/>
          <w:sz w:val="24"/>
          <w:szCs w:val="24"/>
        </w:rPr>
        <w:t xml:space="preserve">, the name </w:t>
      </w:r>
      <w:proofErr w:type="spellStart"/>
      <w:r w:rsidR="00EE2394">
        <w:rPr>
          <w:rFonts w:asciiTheme="majorBidi" w:hAnsiTheme="majorBidi" w:cstheme="majorBidi"/>
          <w:sz w:val="24"/>
          <w:szCs w:val="24"/>
        </w:rPr>
        <w:t>Tareh</w:t>
      </w:r>
      <w:proofErr w:type="spellEnd"/>
      <w:r w:rsidR="00EE2394">
        <w:rPr>
          <w:rFonts w:asciiTheme="majorBidi" w:hAnsiTheme="majorBidi" w:cstheme="majorBidi"/>
          <w:sz w:val="24"/>
          <w:szCs w:val="24"/>
        </w:rPr>
        <w:t xml:space="preserve"> is believed to be his name by some scholars and genealogists like </w:t>
      </w:r>
      <w:proofErr w:type="spellStart"/>
      <w:r w:rsidR="00EE2394">
        <w:rPr>
          <w:rFonts w:asciiTheme="majorBidi" w:hAnsiTheme="majorBidi" w:cstheme="majorBidi"/>
          <w:sz w:val="24"/>
          <w:szCs w:val="24"/>
        </w:rPr>
        <w:t>Ibn</w:t>
      </w:r>
      <w:proofErr w:type="spellEnd"/>
      <w:r w:rsidR="00EE2394">
        <w:rPr>
          <w:rFonts w:asciiTheme="majorBidi" w:hAnsiTheme="majorBidi" w:cstheme="majorBidi"/>
          <w:sz w:val="24"/>
          <w:szCs w:val="24"/>
        </w:rPr>
        <w:t xml:space="preserve"> </w:t>
      </w:r>
      <w:r w:rsidR="007352E8">
        <w:rPr>
          <w:rFonts w:asciiTheme="majorBidi" w:hAnsiTheme="majorBidi" w:cstheme="majorBidi"/>
          <w:sz w:val="24"/>
          <w:szCs w:val="24"/>
          <w:vertAlign w:val="superscript"/>
          <w:lang w:val="yo-NG"/>
        </w:rPr>
        <w:t>C</w:t>
      </w:r>
      <w:proofErr w:type="spellStart"/>
      <w:r w:rsidR="00EE2394">
        <w:rPr>
          <w:rFonts w:asciiTheme="majorBidi" w:hAnsiTheme="majorBidi" w:cstheme="majorBidi"/>
          <w:sz w:val="24"/>
          <w:szCs w:val="24"/>
        </w:rPr>
        <w:t>Abba</w:t>
      </w:r>
      <w:r w:rsidR="007352E8">
        <w:rPr>
          <w:rFonts w:asciiTheme="majorBidi" w:hAnsiTheme="majorBidi" w:cstheme="majorBidi"/>
          <w:sz w:val="24"/>
          <w:szCs w:val="24"/>
        </w:rPr>
        <w:t>̄</w:t>
      </w:r>
      <w:r w:rsidR="00EE2394">
        <w:rPr>
          <w:rFonts w:asciiTheme="majorBidi" w:hAnsiTheme="majorBidi" w:cstheme="majorBidi"/>
          <w:sz w:val="24"/>
          <w:szCs w:val="24"/>
        </w:rPr>
        <w:t>s</w:t>
      </w:r>
      <w:proofErr w:type="spellEnd"/>
      <w:r w:rsidR="00EE2394">
        <w:rPr>
          <w:rFonts w:asciiTheme="majorBidi" w:hAnsiTheme="majorBidi" w:cstheme="majorBidi"/>
          <w:sz w:val="24"/>
          <w:szCs w:val="24"/>
        </w:rPr>
        <w:t>.</w:t>
      </w:r>
      <w:r w:rsidR="00EE2394">
        <w:rPr>
          <w:rStyle w:val="EndnoteReference"/>
          <w:rFonts w:asciiTheme="majorBidi" w:hAnsiTheme="majorBidi" w:cstheme="majorBidi"/>
          <w:sz w:val="24"/>
          <w:szCs w:val="24"/>
        </w:rPr>
        <w:endnoteReference w:id="4"/>
      </w:r>
      <w:r w:rsidR="00EE2394">
        <w:rPr>
          <w:rFonts w:asciiTheme="majorBidi" w:hAnsiTheme="majorBidi" w:cstheme="majorBidi"/>
          <w:sz w:val="24"/>
          <w:szCs w:val="24"/>
        </w:rPr>
        <w:t xml:space="preserve"> This might be due to the fact that the Holy Bible refers to </w:t>
      </w:r>
      <w:proofErr w:type="spellStart"/>
      <w:r w:rsidR="00B81AE4">
        <w:rPr>
          <w:rFonts w:asciiTheme="majorBidi" w:hAnsiTheme="majorBidi" w:cstheme="majorBidi"/>
          <w:sz w:val="24"/>
          <w:szCs w:val="24"/>
        </w:rPr>
        <w:t>Ibrāhīm</w:t>
      </w:r>
      <w:r w:rsidR="00EE2394">
        <w:rPr>
          <w:rFonts w:asciiTheme="majorBidi" w:hAnsiTheme="majorBidi" w:cstheme="majorBidi"/>
          <w:sz w:val="24"/>
          <w:szCs w:val="24"/>
        </w:rPr>
        <w:t>’s</w:t>
      </w:r>
      <w:proofErr w:type="spellEnd"/>
      <w:r w:rsidR="00EE2394">
        <w:rPr>
          <w:rFonts w:asciiTheme="majorBidi" w:hAnsiTheme="majorBidi" w:cstheme="majorBidi"/>
          <w:sz w:val="24"/>
          <w:szCs w:val="24"/>
        </w:rPr>
        <w:t xml:space="preserve"> father as </w:t>
      </w:r>
      <w:proofErr w:type="spellStart"/>
      <w:r w:rsidR="00EE2394">
        <w:rPr>
          <w:rFonts w:asciiTheme="majorBidi" w:hAnsiTheme="majorBidi" w:cstheme="majorBidi"/>
          <w:sz w:val="24"/>
          <w:szCs w:val="24"/>
        </w:rPr>
        <w:t>Tarekh</w:t>
      </w:r>
      <w:proofErr w:type="spellEnd"/>
      <w:r w:rsidR="00EE2394">
        <w:rPr>
          <w:rFonts w:asciiTheme="majorBidi" w:hAnsiTheme="majorBidi" w:cstheme="majorBidi"/>
          <w:sz w:val="24"/>
          <w:szCs w:val="24"/>
        </w:rPr>
        <w:t xml:space="preserve">. To balance the equation however, </w:t>
      </w:r>
      <w:proofErr w:type="spellStart"/>
      <w:r w:rsidR="00EE2394">
        <w:rPr>
          <w:rFonts w:asciiTheme="majorBidi" w:hAnsiTheme="majorBidi" w:cstheme="majorBidi"/>
          <w:sz w:val="24"/>
          <w:szCs w:val="24"/>
        </w:rPr>
        <w:t>Ibn</w:t>
      </w:r>
      <w:proofErr w:type="spellEnd"/>
      <w:r w:rsidR="00EE2394">
        <w:rPr>
          <w:rFonts w:asciiTheme="majorBidi" w:hAnsiTheme="majorBidi" w:cstheme="majorBidi"/>
          <w:sz w:val="24"/>
          <w:szCs w:val="24"/>
        </w:rPr>
        <w:t xml:space="preserve"> </w:t>
      </w:r>
      <w:proofErr w:type="spellStart"/>
      <w:r w:rsidR="00EE2394">
        <w:rPr>
          <w:rFonts w:asciiTheme="majorBidi" w:hAnsiTheme="majorBidi" w:cstheme="majorBidi"/>
          <w:sz w:val="24"/>
          <w:szCs w:val="24"/>
        </w:rPr>
        <w:t>Jareer</w:t>
      </w:r>
      <w:proofErr w:type="spellEnd"/>
      <w:r w:rsidR="00EE2394">
        <w:rPr>
          <w:rFonts w:asciiTheme="majorBidi" w:hAnsiTheme="majorBidi" w:cstheme="majorBidi"/>
          <w:sz w:val="24"/>
          <w:szCs w:val="24"/>
        </w:rPr>
        <w:t xml:space="preserve"> submitted that the father had two names, one a nickname and the other his proper name. He</w:t>
      </w:r>
      <w:r w:rsidR="00140AD5">
        <w:rPr>
          <w:rFonts w:asciiTheme="majorBidi" w:hAnsiTheme="majorBidi" w:cstheme="majorBidi"/>
          <w:sz w:val="24"/>
          <w:szCs w:val="24"/>
        </w:rPr>
        <w:t>,</w:t>
      </w:r>
      <w:r w:rsidR="00EE2394">
        <w:rPr>
          <w:rFonts w:asciiTheme="majorBidi" w:hAnsiTheme="majorBidi" w:cstheme="majorBidi"/>
          <w:sz w:val="24"/>
          <w:szCs w:val="24"/>
        </w:rPr>
        <w:t xml:space="preserve"> therefore</w:t>
      </w:r>
      <w:r w:rsidR="00A24EF6">
        <w:rPr>
          <w:rFonts w:asciiTheme="majorBidi" w:hAnsiTheme="majorBidi" w:cstheme="majorBidi"/>
          <w:sz w:val="24"/>
          <w:szCs w:val="24"/>
        </w:rPr>
        <w:t>,</w:t>
      </w:r>
      <w:r w:rsidR="00EE2394">
        <w:rPr>
          <w:rFonts w:asciiTheme="majorBidi" w:hAnsiTheme="majorBidi" w:cstheme="majorBidi"/>
          <w:sz w:val="24"/>
          <w:szCs w:val="24"/>
        </w:rPr>
        <w:t xml:space="preserve"> suggested that his father was nicknamed </w:t>
      </w:r>
      <w:proofErr w:type="spellStart"/>
      <w:r w:rsidR="00EE2394">
        <w:rPr>
          <w:rFonts w:asciiTheme="majorBidi" w:hAnsiTheme="majorBidi" w:cstheme="majorBidi"/>
          <w:sz w:val="24"/>
          <w:szCs w:val="24"/>
        </w:rPr>
        <w:t>Azar</w:t>
      </w:r>
      <w:proofErr w:type="spellEnd"/>
      <w:r w:rsidR="00EE2394">
        <w:rPr>
          <w:rFonts w:asciiTheme="majorBidi" w:hAnsiTheme="majorBidi" w:cstheme="majorBidi"/>
          <w:sz w:val="24"/>
          <w:szCs w:val="24"/>
        </w:rPr>
        <w:t xml:space="preserve"> after an idol he worshipped.</w:t>
      </w:r>
      <w:r w:rsidR="00EE2394">
        <w:rPr>
          <w:rStyle w:val="EndnoteReference"/>
          <w:rFonts w:asciiTheme="majorBidi" w:hAnsiTheme="majorBidi" w:cstheme="majorBidi"/>
          <w:sz w:val="24"/>
          <w:szCs w:val="24"/>
        </w:rPr>
        <w:endnoteReference w:id="5"/>
      </w:r>
      <w:r w:rsidR="00EE2394">
        <w:rPr>
          <w:rFonts w:asciiTheme="majorBidi" w:hAnsiTheme="majorBidi" w:cstheme="majorBidi"/>
          <w:sz w:val="24"/>
          <w:szCs w:val="24"/>
        </w:rPr>
        <w:t xml:space="preserve"> </w:t>
      </w:r>
    </w:p>
    <w:p w14:paraId="769D75F3" w14:textId="4B8FB54B" w:rsidR="00EE2394" w:rsidRDefault="00EE2394" w:rsidP="00A343F9">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It should be noted that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did not become a friend of Allah on a platter of gold. He embarked on serious search for Allah to be certain of his faith, contemplating on the dominion of the heavens and the earth. The ephemera nature of the moon, stars, and sun made him to conclude that those celestial bodies deserved not to be worshipped.</w:t>
      </w:r>
      <w:r w:rsidR="00C01F45">
        <w:rPr>
          <w:rStyle w:val="EndnoteReference"/>
          <w:rFonts w:asciiTheme="majorBidi" w:hAnsiTheme="majorBidi" w:cstheme="majorBidi"/>
          <w:sz w:val="24"/>
          <w:szCs w:val="24"/>
        </w:rPr>
        <w:endnoteReference w:id="6"/>
      </w:r>
      <w:r>
        <w:rPr>
          <w:rFonts w:asciiTheme="majorBidi" w:hAnsiTheme="majorBidi" w:cstheme="majorBidi"/>
          <w:sz w:val="24"/>
          <w:szCs w:val="24"/>
        </w:rPr>
        <w:t xml:space="preserve"> By the time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was in serious search for his </w:t>
      </w:r>
      <w:r w:rsidR="00171D62">
        <w:rPr>
          <w:rFonts w:asciiTheme="majorBidi" w:hAnsiTheme="majorBidi" w:cstheme="majorBidi"/>
          <w:sz w:val="24"/>
          <w:szCs w:val="24"/>
        </w:rPr>
        <w:t>creator, his people were</w:t>
      </w:r>
      <w:r>
        <w:rPr>
          <w:rFonts w:asciiTheme="majorBidi" w:hAnsiTheme="majorBidi" w:cstheme="majorBidi"/>
          <w:sz w:val="24"/>
          <w:szCs w:val="24"/>
        </w:rPr>
        <w:t xml:space="preserve"> swimming in the big ocean of idol worship. The people of </w:t>
      </w:r>
      <w:proofErr w:type="spellStart"/>
      <w:r>
        <w:rPr>
          <w:rFonts w:asciiTheme="majorBidi" w:hAnsiTheme="majorBidi" w:cstheme="majorBidi"/>
          <w:sz w:val="24"/>
          <w:szCs w:val="24"/>
        </w:rPr>
        <w:t>Heran</w:t>
      </w:r>
      <w:proofErr w:type="spellEnd"/>
      <w:r>
        <w:rPr>
          <w:rFonts w:asciiTheme="majorBidi" w:hAnsiTheme="majorBidi" w:cstheme="majorBidi"/>
          <w:sz w:val="24"/>
          <w:szCs w:val="24"/>
        </w:rPr>
        <w:t xml:space="preserve"> were worshipping stars and idols, while the Chaldeans were worshipping the seven stars.</w:t>
      </w:r>
      <w:r w:rsidR="00B10317">
        <w:rPr>
          <w:rStyle w:val="EndnoteReference"/>
          <w:rFonts w:asciiTheme="majorBidi" w:hAnsiTheme="majorBidi" w:cstheme="majorBidi"/>
          <w:sz w:val="24"/>
          <w:szCs w:val="24"/>
        </w:rPr>
        <w:endnoteReference w:id="7"/>
      </w:r>
      <w:r>
        <w:rPr>
          <w:rFonts w:asciiTheme="majorBidi" w:hAnsiTheme="majorBidi" w:cstheme="majorBidi"/>
          <w:sz w:val="24"/>
          <w:szCs w:val="24"/>
        </w:rPr>
        <w:t xml:space="preserve"> The isolation of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from idol worshipping as well as his insistence to guide his people aright landed him in big trouble. He started his preaching from his father and his immediate family. The father glued himself to worshipping idols and even threatened to stone his son if he continued calling him to monotheism.</w:t>
      </w:r>
      <w:r w:rsidR="00B10317">
        <w:rPr>
          <w:rStyle w:val="EndnoteReference"/>
          <w:rFonts w:asciiTheme="majorBidi" w:hAnsiTheme="majorBidi" w:cstheme="majorBidi"/>
          <w:sz w:val="24"/>
          <w:szCs w:val="24"/>
        </w:rPr>
        <w:endnoteReference w:id="8"/>
      </w:r>
      <w:r>
        <w:rPr>
          <w:rFonts w:asciiTheme="majorBidi" w:hAnsiTheme="majorBidi" w:cstheme="majorBidi"/>
          <w:sz w:val="24"/>
          <w:szCs w:val="24"/>
        </w:rPr>
        <w:t xml:space="preserve"> Only </w:t>
      </w:r>
      <w:proofErr w:type="spellStart"/>
      <w:r>
        <w:rPr>
          <w:rFonts w:asciiTheme="majorBidi" w:hAnsiTheme="majorBidi" w:cstheme="majorBidi"/>
          <w:sz w:val="24"/>
          <w:szCs w:val="24"/>
        </w:rPr>
        <w:t>L</w:t>
      </w:r>
      <w:r w:rsidR="00171D62">
        <w:rPr>
          <w:rFonts w:asciiTheme="majorBidi" w:hAnsiTheme="majorBidi" w:cstheme="majorBidi"/>
          <w:sz w:val="24"/>
          <w:szCs w:val="24"/>
        </w:rPr>
        <w:t>ū</w:t>
      </w:r>
      <w:r>
        <w:rPr>
          <w:rFonts w:asciiTheme="majorBidi" w:hAnsiTheme="majorBidi" w:cstheme="majorBidi"/>
          <w:sz w:val="24"/>
          <w:szCs w:val="24"/>
        </w:rPr>
        <w:t>t</w:t>
      </w:r>
      <w:proofErr w:type="spellEnd"/>
      <w:r>
        <w:rPr>
          <w:rFonts w:asciiTheme="majorBidi" w:hAnsiTheme="majorBidi" w:cstheme="majorBidi"/>
          <w:sz w:val="24"/>
          <w:szCs w:val="24"/>
        </w:rPr>
        <w:t>, his nephew believed and accepted his preaching.</w:t>
      </w:r>
      <w:r w:rsidR="00B10317">
        <w:rPr>
          <w:rStyle w:val="EndnoteReference"/>
          <w:rFonts w:asciiTheme="majorBidi" w:hAnsiTheme="majorBidi" w:cstheme="majorBidi"/>
          <w:sz w:val="24"/>
          <w:szCs w:val="24"/>
        </w:rPr>
        <w:endnoteReference w:id="9"/>
      </w:r>
    </w:p>
    <w:p w14:paraId="7E81E1F6" w14:textId="77777777" w:rsidR="00A343F9" w:rsidRDefault="00EE2394" w:rsidP="00A343F9">
      <w:pPr>
        <w:spacing w:after="0" w:line="240" w:lineRule="auto"/>
        <w:ind w:firstLine="720"/>
        <w:jc w:val="both"/>
        <w:rPr>
          <w:rFonts w:asciiTheme="majorBidi" w:hAnsiTheme="majorBidi" w:cstheme="majorBidi"/>
          <w:sz w:val="24"/>
          <w:szCs w:val="24"/>
          <w:lang w:val="yo-NG"/>
        </w:rPr>
      </w:pPr>
      <w:r>
        <w:rPr>
          <w:rFonts w:asciiTheme="majorBidi" w:hAnsiTheme="majorBidi" w:cstheme="majorBidi"/>
          <w:sz w:val="24"/>
          <w:szCs w:val="24"/>
        </w:rPr>
        <w:t xml:space="preserve">The travail of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and his experience in life were highly remarkable and historic. His religious and marital life was full of ups and downs, and at every point, he demonstrated high sense of commitment, faith and spirituality.</w:t>
      </w:r>
      <w:r>
        <w:rPr>
          <w:rStyle w:val="EndnoteReference"/>
          <w:rFonts w:asciiTheme="majorBidi" w:hAnsiTheme="majorBidi" w:cstheme="majorBidi"/>
          <w:sz w:val="24"/>
          <w:szCs w:val="24"/>
        </w:rPr>
        <w:endnoteReference w:id="10"/>
      </w:r>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Opeloye</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submits that the </w:t>
      </w:r>
      <w:proofErr w:type="spellStart"/>
      <w:r w:rsidR="009D673E">
        <w:rPr>
          <w:rFonts w:asciiTheme="majorBidi" w:hAnsiTheme="majorBidi" w:cstheme="majorBidi"/>
          <w:sz w:val="24"/>
          <w:szCs w:val="24"/>
        </w:rPr>
        <w:t>Qur’ān</w:t>
      </w:r>
      <w:proofErr w:type="spellEnd"/>
      <w:r>
        <w:rPr>
          <w:rFonts w:asciiTheme="majorBidi" w:hAnsiTheme="majorBidi" w:cstheme="majorBidi"/>
          <w:sz w:val="24"/>
          <w:szCs w:val="24"/>
        </w:rPr>
        <w:t xml:space="preserve"> gives the title </w:t>
      </w:r>
      <w:r w:rsidRPr="002D7C2E">
        <w:rPr>
          <w:rFonts w:asciiTheme="majorBidi" w:hAnsiTheme="majorBidi" w:cstheme="majorBidi"/>
          <w:i/>
          <w:iCs/>
          <w:sz w:val="24"/>
          <w:szCs w:val="24"/>
        </w:rPr>
        <w:t>‘</w:t>
      </w:r>
      <w:proofErr w:type="spellStart"/>
      <w:r w:rsidR="00171D62">
        <w:rPr>
          <w:rFonts w:asciiTheme="majorBidi" w:hAnsiTheme="majorBidi" w:cstheme="majorBidi"/>
          <w:i/>
          <w:iCs/>
          <w:sz w:val="24"/>
          <w:szCs w:val="24"/>
        </w:rPr>
        <w:t>Ū</w:t>
      </w:r>
      <w:r w:rsidRPr="002D7C2E">
        <w:rPr>
          <w:rFonts w:asciiTheme="majorBidi" w:hAnsiTheme="majorBidi" w:cstheme="majorBidi"/>
          <w:i/>
          <w:iCs/>
          <w:sz w:val="24"/>
          <w:szCs w:val="24"/>
        </w:rPr>
        <w:t>lul</w:t>
      </w:r>
      <w:proofErr w:type="spellEnd"/>
      <w:r w:rsidRPr="002D7C2E">
        <w:rPr>
          <w:rFonts w:asciiTheme="majorBidi" w:hAnsiTheme="majorBidi" w:cstheme="majorBidi"/>
          <w:i/>
          <w:iCs/>
          <w:sz w:val="24"/>
          <w:szCs w:val="24"/>
        </w:rPr>
        <w:t xml:space="preserve"> ‘</w:t>
      </w:r>
      <w:proofErr w:type="spellStart"/>
      <w:r w:rsidRPr="002D7C2E">
        <w:rPr>
          <w:rFonts w:asciiTheme="majorBidi" w:hAnsiTheme="majorBidi" w:cstheme="majorBidi"/>
          <w:i/>
          <w:iCs/>
          <w:sz w:val="24"/>
          <w:szCs w:val="24"/>
        </w:rPr>
        <w:t>azmi</w:t>
      </w:r>
      <w:proofErr w:type="spellEnd"/>
      <w:r>
        <w:rPr>
          <w:rFonts w:asciiTheme="majorBidi" w:hAnsiTheme="majorBidi" w:cstheme="majorBidi"/>
          <w:sz w:val="24"/>
          <w:szCs w:val="24"/>
        </w:rPr>
        <w:t xml:space="preserve"> to a class of prophets and that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is one of this class of prophets.</w:t>
      </w:r>
      <w:r>
        <w:rPr>
          <w:rStyle w:val="EndnoteReference"/>
          <w:rFonts w:asciiTheme="majorBidi" w:hAnsiTheme="majorBidi" w:cstheme="majorBidi"/>
          <w:sz w:val="24"/>
          <w:szCs w:val="24"/>
        </w:rPr>
        <w:endnoteReference w:id="11"/>
      </w:r>
      <w:r>
        <w:rPr>
          <w:rFonts w:asciiTheme="majorBidi" w:hAnsiTheme="majorBidi" w:cstheme="majorBidi"/>
          <w:sz w:val="24"/>
          <w:szCs w:val="24"/>
        </w:rPr>
        <w:t xml:space="preserve"> However, the faith of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in respect of his attempt to slaughter his son for God is overshadowed by another virtue, namely </w:t>
      </w:r>
      <w:proofErr w:type="spellStart"/>
      <w:r>
        <w:rPr>
          <w:rFonts w:asciiTheme="majorBidi" w:hAnsiTheme="majorBidi" w:cstheme="majorBidi"/>
          <w:sz w:val="24"/>
          <w:szCs w:val="24"/>
        </w:rPr>
        <w:t>fulfilment</w:t>
      </w:r>
      <w:proofErr w:type="spellEnd"/>
      <w:r>
        <w:rPr>
          <w:rFonts w:asciiTheme="majorBidi" w:hAnsiTheme="majorBidi" w:cstheme="majorBidi"/>
          <w:sz w:val="24"/>
          <w:szCs w:val="24"/>
        </w:rPr>
        <w:t xml:space="preserve"> of promise. The question of whether or not he actually vowed to Allah to slaughter the child for Him if given one is a form of controversy. The history of sacrificing a child for Allah equally posed another controversial submission of who among his children was to be sacrificed – </w:t>
      </w:r>
      <w:proofErr w:type="spellStart"/>
      <w:proofErr w:type="gramStart"/>
      <w:r>
        <w:rPr>
          <w:rFonts w:asciiTheme="majorBidi" w:hAnsiTheme="majorBidi" w:cstheme="majorBidi"/>
          <w:sz w:val="24"/>
          <w:szCs w:val="24"/>
        </w:rPr>
        <w:t>Ism</w:t>
      </w:r>
      <w:r w:rsidR="00171D62">
        <w:rPr>
          <w:rFonts w:asciiTheme="majorBidi" w:hAnsiTheme="majorBidi" w:cstheme="majorBidi"/>
          <w:sz w:val="24"/>
          <w:szCs w:val="24"/>
        </w:rPr>
        <w:t>ā</w:t>
      </w:r>
      <w:r w:rsidR="00A90243">
        <w:rPr>
          <w:rFonts w:asciiTheme="majorBidi" w:hAnsiTheme="majorBidi" w:cstheme="majorBidi"/>
          <w:sz w:val="24"/>
          <w:szCs w:val="24"/>
        </w:rPr>
        <w:t>‘</w:t>
      </w:r>
      <w:r w:rsidR="00171D62">
        <w:rPr>
          <w:rFonts w:asciiTheme="majorBidi" w:hAnsiTheme="majorBidi" w:cstheme="majorBidi"/>
          <w:sz w:val="24"/>
          <w:szCs w:val="24"/>
        </w:rPr>
        <w:t>ī</w:t>
      </w:r>
      <w:r>
        <w:rPr>
          <w:rFonts w:asciiTheme="majorBidi" w:hAnsiTheme="majorBidi" w:cstheme="majorBidi"/>
          <w:sz w:val="24"/>
          <w:szCs w:val="24"/>
        </w:rPr>
        <w:t>l</w:t>
      </w:r>
      <w:proofErr w:type="spellEnd"/>
      <w:proofErr w:type="gramEnd"/>
      <w:r>
        <w:rPr>
          <w:rFonts w:asciiTheme="majorBidi" w:hAnsiTheme="majorBidi" w:cstheme="majorBidi"/>
          <w:sz w:val="24"/>
          <w:szCs w:val="24"/>
        </w:rPr>
        <w:t xml:space="preserve"> or </w:t>
      </w:r>
      <w:proofErr w:type="spellStart"/>
      <w:r>
        <w:rPr>
          <w:rFonts w:asciiTheme="majorBidi" w:hAnsiTheme="majorBidi" w:cstheme="majorBidi"/>
          <w:sz w:val="24"/>
          <w:szCs w:val="24"/>
        </w:rPr>
        <w:t>Ish</w:t>
      </w:r>
      <w:r w:rsidR="00171D62">
        <w:rPr>
          <w:rFonts w:asciiTheme="majorBidi" w:hAnsiTheme="majorBidi" w:cstheme="majorBidi"/>
          <w:sz w:val="24"/>
          <w:szCs w:val="24"/>
        </w:rPr>
        <w:t>ā</w:t>
      </w:r>
      <w:r>
        <w:rPr>
          <w:rFonts w:asciiTheme="majorBidi" w:hAnsiTheme="majorBidi" w:cstheme="majorBidi"/>
          <w:sz w:val="24"/>
          <w:szCs w:val="24"/>
        </w:rPr>
        <w:t>q</w:t>
      </w:r>
      <w:proofErr w:type="spellEnd"/>
      <w:r>
        <w:rPr>
          <w:rFonts w:asciiTheme="majorBidi" w:hAnsiTheme="majorBidi" w:cstheme="majorBidi"/>
          <w:sz w:val="24"/>
          <w:szCs w:val="24"/>
        </w:rPr>
        <w:t>. The Bible considers Isaac (</w:t>
      </w:r>
      <w:proofErr w:type="spellStart"/>
      <w:r>
        <w:rPr>
          <w:rFonts w:asciiTheme="majorBidi" w:hAnsiTheme="majorBidi" w:cstheme="majorBidi"/>
          <w:sz w:val="24"/>
          <w:szCs w:val="24"/>
        </w:rPr>
        <w:t>Ish</w:t>
      </w:r>
      <w:r w:rsidR="00171D62">
        <w:rPr>
          <w:rFonts w:asciiTheme="majorBidi" w:hAnsiTheme="majorBidi" w:cstheme="majorBidi"/>
          <w:sz w:val="24"/>
          <w:szCs w:val="24"/>
        </w:rPr>
        <w:t>ā</w:t>
      </w:r>
      <w:r>
        <w:rPr>
          <w:rFonts w:asciiTheme="majorBidi" w:hAnsiTheme="majorBidi" w:cstheme="majorBidi"/>
          <w:sz w:val="24"/>
          <w:szCs w:val="24"/>
        </w:rPr>
        <w:t>q</w:t>
      </w:r>
      <w:proofErr w:type="spellEnd"/>
      <w:r>
        <w:rPr>
          <w:rFonts w:asciiTheme="majorBidi" w:hAnsiTheme="majorBidi" w:cstheme="majorBidi"/>
          <w:sz w:val="24"/>
          <w:szCs w:val="24"/>
        </w:rPr>
        <w:t>) as the son he was commanded to slaughter for sacrifice. This</w:t>
      </w:r>
      <w:r w:rsidR="00C01F45">
        <w:rPr>
          <w:rFonts w:asciiTheme="majorBidi" w:hAnsiTheme="majorBidi" w:cstheme="majorBidi"/>
          <w:sz w:val="24"/>
          <w:szCs w:val="24"/>
        </w:rPr>
        <w:t>,</w:t>
      </w:r>
      <w:r>
        <w:rPr>
          <w:rFonts w:asciiTheme="majorBidi" w:hAnsiTheme="majorBidi" w:cstheme="majorBidi"/>
          <w:sz w:val="24"/>
          <w:szCs w:val="24"/>
        </w:rPr>
        <w:t xml:space="preserve"> however</w:t>
      </w:r>
      <w:r w:rsidR="00C01F45">
        <w:rPr>
          <w:rFonts w:asciiTheme="majorBidi" w:hAnsiTheme="majorBidi" w:cstheme="majorBidi"/>
          <w:sz w:val="24"/>
          <w:szCs w:val="24"/>
        </w:rPr>
        <w:t>,</w:t>
      </w:r>
      <w:r>
        <w:rPr>
          <w:rFonts w:asciiTheme="majorBidi" w:hAnsiTheme="majorBidi" w:cstheme="majorBidi"/>
          <w:sz w:val="24"/>
          <w:szCs w:val="24"/>
        </w:rPr>
        <w:t xml:space="preserve"> has been reasonably and logically criticized, as the Bible itself agrees that Abraham was to sacrifice his first son and Ishmael as the Bible has it, was the first son of Abraham.  In fact, the </w:t>
      </w:r>
      <w:proofErr w:type="spellStart"/>
      <w:r w:rsidR="009D673E">
        <w:rPr>
          <w:rFonts w:asciiTheme="majorBidi" w:hAnsiTheme="majorBidi" w:cstheme="majorBidi"/>
          <w:sz w:val="24"/>
          <w:szCs w:val="24"/>
        </w:rPr>
        <w:t>Qur’ān</w:t>
      </w:r>
      <w:r>
        <w:rPr>
          <w:rFonts w:asciiTheme="majorBidi" w:hAnsiTheme="majorBidi" w:cstheme="majorBidi"/>
          <w:sz w:val="24"/>
          <w:szCs w:val="24"/>
        </w:rPr>
        <w:t>’s</w:t>
      </w:r>
      <w:proofErr w:type="spellEnd"/>
      <w:r>
        <w:rPr>
          <w:rFonts w:asciiTheme="majorBidi" w:hAnsiTheme="majorBidi" w:cstheme="majorBidi"/>
          <w:sz w:val="24"/>
          <w:szCs w:val="24"/>
        </w:rPr>
        <w:t xml:space="preserve"> narration of the story of sacrifice is followed </w:t>
      </w:r>
      <w:r>
        <w:rPr>
          <w:rFonts w:asciiTheme="majorBidi" w:hAnsiTheme="majorBidi" w:cstheme="majorBidi"/>
          <w:sz w:val="24"/>
          <w:szCs w:val="24"/>
        </w:rPr>
        <w:lastRenderedPageBreak/>
        <w:t xml:space="preserve">by a glad tidings relating to </w:t>
      </w:r>
      <w:proofErr w:type="spellStart"/>
      <w:r>
        <w:rPr>
          <w:rFonts w:asciiTheme="majorBidi" w:hAnsiTheme="majorBidi" w:cstheme="majorBidi"/>
          <w:sz w:val="24"/>
          <w:szCs w:val="24"/>
        </w:rPr>
        <w:t>Ish</w:t>
      </w:r>
      <w:r w:rsidR="00171D62">
        <w:rPr>
          <w:rFonts w:asciiTheme="majorBidi" w:hAnsiTheme="majorBidi" w:cstheme="majorBidi"/>
          <w:sz w:val="24"/>
          <w:szCs w:val="24"/>
        </w:rPr>
        <w:t>ā</w:t>
      </w:r>
      <w:r>
        <w:rPr>
          <w:rFonts w:asciiTheme="majorBidi" w:hAnsiTheme="majorBidi" w:cstheme="majorBidi"/>
          <w:sz w:val="24"/>
          <w:szCs w:val="24"/>
        </w:rPr>
        <w:t>q</w:t>
      </w:r>
      <w:proofErr w:type="spellEnd"/>
      <w:r>
        <w:rPr>
          <w:rFonts w:asciiTheme="majorBidi" w:hAnsiTheme="majorBidi" w:cstheme="majorBidi"/>
          <w:sz w:val="24"/>
          <w:szCs w:val="24"/>
        </w:rPr>
        <w:t xml:space="preserve"> and that clearly shows that </w:t>
      </w:r>
      <w:proofErr w:type="spellStart"/>
      <w:r>
        <w:rPr>
          <w:rFonts w:asciiTheme="majorBidi" w:hAnsiTheme="majorBidi" w:cstheme="majorBidi"/>
          <w:sz w:val="24"/>
          <w:szCs w:val="24"/>
        </w:rPr>
        <w:t>Ish</w:t>
      </w:r>
      <w:r w:rsidR="00171D62">
        <w:rPr>
          <w:rFonts w:asciiTheme="majorBidi" w:hAnsiTheme="majorBidi" w:cstheme="majorBidi"/>
          <w:sz w:val="24"/>
          <w:szCs w:val="24"/>
        </w:rPr>
        <w:t>ā</w:t>
      </w:r>
      <w:r>
        <w:rPr>
          <w:rFonts w:asciiTheme="majorBidi" w:hAnsiTheme="majorBidi" w:cstheme="majorBidi"/>
          <w:sz w:val="24"/>
          <w:szCs w:val="24"/>
        </w:rPr>
        <w:t>q</w:t>
      </w:r>
      <w:proofErr w:type="spellEnd"/>
      <w:r>
        <w:rPr>
          <w:rFonts w:asciiTheme="majorBidi" w:hAnsiTheme="majorBidi" w:cstheme="majorBidi"/>
          <w:sz w:val="24"/>
          <w:szCs w:val="24"/>
        </w:rPr>
        <w:t xml:space="preserve"> was not the child meant for slaughtering.</w:t>
      </w:r>
      <w:r>
        <w:rPr>
          <w:rStyle w:val="EndnoteReference"/>
          <w:rFonts w:asciiTheme="majorBidi" w:hAnsiTheme="majorBidi" w:cstheme="majorBidi"/>
          <w:sz w:val="24"/>
          <w:szCs w:val="24"/>
        </w:rPr>
        <w:endnoteReference w:id="12"/>
      </w:r>
      <w:r>
        <w:rPr>
          <w:rFonts w:asciiTheme="majorBidi" w:hAnsiTheme="majorBidi" w:cstheme="majorBidi"/>
          <w:sz w:val="24"/>
          <w:szCs w:val="24"/>
        </w:rPr>
        <w:t xml:space="preserve">  While the issue of whether it was </w:t>
      </w:r>
      <w:proofErr w:type="spellStart"/>
      <w:r>
        <w:rPr>
          <w:rFonts w:asciiTheme="majorBidi" w:hAnsiTheme="majorBidi" w:cstheme="majorBidi"/>
          <w:sz w:val="24"/>
          <w:szCs w:val="24"/>
        </w:rPr>
        <w:t>Ish</w:t>
      </w:r>
      <w:r w:rsidR="00171D62">
        <w:rPr>
          <w:rFonts w:asciiTheme="majorBidi" w:hAnsiTheme="majorBidi" w:cstheme="majorBidi"/>
          <w:sz w:val="24"/>
          <w:szCs w:val="24"/>
        </w:rPr>
        <w:t>ā</w:t>
      </w:r>
      <w:r>
        <w:rPr>
          <w:rFonts w:asciiTheme="majorBidi" w:hAnsiTheme="majorBidi" w:cstheme="majorBidi"/>
          <w:sz w:val="24"/>
          <w:szCs w:val="24"/>
        </w:rPr>
        <w:t>q</w:t>
      </w:r>
      <w:proofErr w:type="spellEnd"/>
      <w:r>
        <w:rPr>
          <w:rFonts w:asciiTheme="majorBidi" w:hAnsiTheme="majorBidi" w:cstheme="majorBidi"/>
          <w:sz w:val="24"/>
          <w:szCs w:val="24"/>
        </w:rPr>
        <w:t xml:space="preserve"> or </w:t>
      </w:r>
      <w:proofErr w:type="spellStart"/>
      <w:proofErr w:type="gramStart"/>
      <w:r>
        <w:rPr>
          <w:rFonts w:asciiTheme="majorBidi" w:hAnsiTheme="majorBidi" w:cstheme="majorBidi"/>
          <w:sz w:val="24"/>
          <w:szCs w:val="24"/>
        </w:rPr>
        <w:t>Ism</w:t>
      </w:r>
      <w:r w:rsidR="00171D62">
        <w:rPr>
          <w:rFonts w:asciiTheme="majorBidi" w:hAnsiTheme="majorBidi" w:cstheme="majorBidi"/>
          <w:sz w:val="24"/>
          <w:szCs w:val="24"/>
        </w:rPr>
        <w:t>ā</w:t>
      </w:r>
      <w:r>
        <w:rPr>
          <w:rFonts w:asciiTheme="majorBidi" w:hAnsiTheme="majorBidi" w:cstheme="majorBidi"/>
          <w:sz w:val="24"/>
          <w:szCs w:val="24"/>
        </w:rPr>
        <w:t>‘</w:t>
      </w:r>
      <w:r w:rsidR="00171D62">
        <w:rPr>
          <w:rFonts w:asciiTheme="majorBidi" w:hAnsiTheme="majorBidi" w:cstheme="majorBidi"/>
          <w:sz w:val="24"/>
          <w:szCs w:val="24"/>
        </w:rPr>
        <w:t>ī</w:t>
      </w:r>
      <w:r>
        <w:rPr>
          <w:rFonts w:asciiTheme="majorBidi" w:hAnsiTheme="majorBidi" w:cstheme="majorBidi"/>
          <w:sz w:val="24"/>
          <w:szCs w:val="24"/>
        </w:rPr>
        <w:t>l</w:t>
      </w:r>
      <w:proofErr w:type="spellEnd"/>
      <w:proofErr w:type="gramEnd"/>
      <w:r>
        <w:rPr>
          <w:rFonts w:asciiTheme="majorBidi" w:hAnsiTheme="majorBidi" w:cstheme="majorBidi"/>
          <w:sz w:val="24"/>
          <w:szCs w:val="24"/>
        </w:rPr>
        <w:t xml:space="preserve"> that was to be slaughtered should not generate much controversy, as it has been settled by the </w:t>
      </w:r>
      <w:proofErr w:type="spellStart"/>
      <w:r w:rsidR="009D673E">
        <w:rPr>
          <w:rFonts w:asciiTheme="majorBidi" w:hAnsiTheme="majorBidi" w:cstheme="majorBidi"/>
          <w:sz w:val="24"/>
          <w:szCs w:val="24"/>
        </w:rPr>
        <w:t>Qur’ān</w:t>
      </w:r>
      <w:proofErr w:type="spellEnd"/>
      <w:r>
        <w:rPr>
          <w:rFonts w:asciiTheme="majorBidi" w:hAnsiTheme="majorBidi" w:cstheme="majorBidi"/>
          <w:sz w:val="24"/>
          <w:szCs w:val="24"/>
        </w:rPr>
        <w:t xml:space="preserve">, the question of why was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asked to slaughter his son remained unsolved. This humble attempt is </w:t>
      </w:r>
      <w:r w:rsidR="00C72FE2">
        <w:rPr>
          <w:rFonts w:asciiTheme="majorBidi" w:hAnsiTheme="majorBidi" w:cstheme="majorBidi"/>
          <w:sz w:val="24"/>
          <w:szCs w:val="24"/>
        </w:rPr>
        <w:t>intended</w:t>
      </w:r>
      <w:r>
        <w:rPr>
          <w:rFonts w:asciiTheme="majorBidi" w:hAnsiTheme="majorBidi" w:cstheme="majorBidi"/>
          <w:sz w:val="24"/>
          <w:szCs w:val="24"/>
        </w:rPr>
        <w:t xml:space="preserve"> to find an answer to this question.</w:t>
      </w:r>
    </w:p>
    <w:p w14:paraId="11C2E6C3" w14:textId="57C6977F" w:rsidR="00EE2394" w:rsidRDefault="00EE2394" w:rsidP="00A343F9">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p>
    <w:p w14:paraId="7D1B8780" w14:textId="4C19B0DF" w:rsidR="00EE2394" w:rsidRDefault="00EE2394" w:rsidP="00A343F9">
      <w:pPr>
        <w:spacing w:after="0" w:line="240" w:lineRule="auto"/>
        <w:jc w:val="both"/>
        <w:rPr>
          <w:rFonts w:asciiTheme="majorBidi" w:hAnsiTheme="majorBidi" w:cstheme="majorBidi"/>
          <w:b/>
          <w:bCs/>
          <w:sz w:val="24"/>
          <w:szCs w:val="24"/>
        </w:rPr>
      </w:pPr>
      <w:r w:rsidRPr="00E25FFD">
        <w:rPr>
          <w:rFonts w:asciiTheme="majorBidi" w:hAnsiTheme="majorBidi" w:cstheme="majorBidi"/>
          <w:b/>
          <w:bCs/>
          <w:sz w:val="24"/>
          <w:szCs w:val="24"/>
        </w:rPr>
        <w:t xml:space="preserve">Prophet </w:t>
      </w:r>
      <w:proofErr w:type="spellStart"/>
      <w:r w:rsidR="00B81AE4">
        <w:rPr>
          <w:rFonts w:asciiTheme="majorBidi" w:hAnsiTheme="majorBidi" w:cstheme="majorBidi"/>
          <w:b/>
          <w:bCs/>
          <w:sz w:val="24"/>
          <w:szCs w:val="24"/>
        </w:rPr>
        <w:t>Ibrāhīm</w:t>
      </w:r>
      <w:proofErr w:type="spellEnd"/>
      <w:r w:rsidRPr="00E25FFD">
        <w:rPr>
          <w:rFonts w:asciiTheme="majorBidi" w:hAnsiTheme="majorBidi" w:cstheme="majorBidi"/>
          <w:b/>
          <w:bCs/>
          <w:sz w:val="24"/>
          <w:szCs w:val="24"/>
        </w:rPr>
        <w:t xml:space="preserve"> as a Paragon of Faith</w:t>
      </w:r>
    </w:p>
    <w:p w14:paraId="242A3057" w14:textId="6FFAC36D" w:rsidR="00EE2394" w:rsidRDefault="00EE2394" w:rsidP="00A343F9">
      <w:pPr>
        <w:spacing w:after="0" w:line="240" w:lineRule="auto"/>
        <w:ind w:firstLine="720"/>
        <w:jc w:val="both"/>
        <w:rPr>
          <w:rFonts w:cs="KFGQPC Uthmanic Script HAFS"/>
          <w:sz w:val="28"/>
          <w:szCs w:val="28"/>
        </w:rPr>
      </w:pPr>
      <w:r w:rsidRPr="0088532E">
        <w:rPr>
          <w:rFonts w:asciiTheme="majorBidi" w:hAnsiTheme="majorBidi" w:cstheme="majorBidi"/>
          <w:sz w:val="24"/>
          <w:szCs w:val="24"/>
        </w:rPr>
        <w:t xml:space="preserve">To express Prophet </w:t>
      </w:r>
      <w:proofErr w:type="spellStart"/>
      <w:r w:rsidR="00B81AE4">
        <w:rPr>
          <w:rFonts w:asciiTheme="majorBidi" w:hAnsiTheme="majorBidi" w:cstheme="majorBidi"/>
          <w:sz w:val="24"/>
          <w:szCs w:val="24"/>
        </w:rPr>
        <w:t>Ibrāhīm</w:t>
      </w:r>
      <w:proofErr w:type="spellEnd"/>
      <w:r w:rsidRPr="0088532E">
        <w:rPr>
          <w:rFonts w:asciiTheme="majorBidi" w:hAnsiTheme="majorBidi" w:cstheme="majorBidi"/>
          <w:sz w:val="24"/>
          <w:szCs w:val="24"/>
        </w:rPr>
        <w:t xml:space="preserve"> on the template of ethnicity is like pinning down sun to a particular village alone. The </w:t>
      </w:r>
      <w:proofErr w:type="spellStart"/>
      <w:r w:rsidR="009D673E">
        <w:rPr>
          <w:rFonts w:asciiTheme="majorBidi" w:hAnsiTheme="majorBidi" w:cstheme="majorBidi"/>
          <w:sz w:val="24"/>
          <w:szCs w:val="24"/>
        </w:rPr>
        <w:t>Qur’ān</w:t>
      </w:r>
      <w:proofErr w:type="spellEnd"/>
      <w:r>
        <w:rPr>
          <w:rFonts w:asciiTheme="majorBidi" w:hAnsiTheme="majorBidi" w:cstheme="majorBidi"/>
          <w:sz w:val="24"/>
          <w:szCs w:val="24"/>
        </w:rPr>
        <w:t xml:space="preserve"> plainly declares that </w:t>
      </w:r>
      <w:r w:rsidRPr="0088532E">
        <w:rPr>
          <w:rFonts w:asciiTheme="majorBidi" w:hAnsiTheme="majorBidi" w:cstheme="majorBidi"/>
          <w:sz w:val="24"/>
          <w:szCs w:val="24"/>
        </w:rPr>
        <w:t>he was not a Jew and neither could he be regarded as a Christian. He was</w:t>
      </w:r>
      <w:r w:rsidR="004D167A">
        <w:rPr>
          <w:rFonts w:asciiTheme="majorBidi" w:hAnsiTheme="majorBidi" w:cstheme="majorBidi"/>
          <w:sz w:val="24"/>
          <w:szCs w:val="24"/>
        </w:rPr>
        <w:t>,</w:t>
      </w:r>
      <w:r w:rsidRPr="0088532E">
        <w:rPr>
          <w:rFonts w:asciiTheme="majorBidi" w:hAnsiTheme="majorBidi" w:cstheme="majorBidi"/>
          <w:sz w:val="24"/>
          <w:szCs w:val="24"/>
        </w:rPr>
        <w:t xml:space="preserve"> however</w:t>
      </w:r>
      <w:r w:rsidR="004D167A">
        <w:rPr>
          <w:rFonts w:asciiTheme="majorBidi" w:hAnsiTheme="majorBidi" w:cstheme="majorBidi"/>
          <w:sz w:val="24"/>
          <w:szCs w:val="24"/>
        </w:rPr>
        <w:t>,</w:t>
      </w:r>
      <w:r w:rsidRPr="0088532E">
        <w:rPr>
          <w:rFonts w:asciiTheme="majorBidi" w:hAnsiTheme="majorBidi" w:cstheme="majorBidi"/>
          <w:sz w:val="24"/>
          <w:szCs w:val="24"/>
        </w:rPr>
        <w:t xml:space="preserve"> the champion of monotheism who was upright and bowed his will to Allah.</w:t>
      </w:r>
      <w:r w:rsidRPr="0088532E">
        <w:rPr>
          <w:rStyle w:val="EndnoteReference"/>
          <w:rFonts w:asciiTheme="majorBidi" w:hAnsiTheme="majorBidi" w:cstheme="majorBidi"/>
          <w:sz w:val="24"/>
          <w:szCs w:val="24"/>
        </w:rPr>
        <w:endnoteReference w:id="13"/>
      </w:r>
      <w:r w:rsidRPr="0088532E">
        <w:rPr>
          <w:rFonts w:asciiTheme="majorBidi" w:hAnsiTheme="majorBidi" w:cstheme="majorBidi"/>
          <w:sz w:val="24"/>
          <w:szCs w:val="24"/>
        </w:rPr>
        <w:t xml:space="preserve"> </w:t>
      </w:r>
      <w:r>
        <w:rPr>
          <w:rFonts w:asciiTheme="majorBidi" w:hAnsiTheme="majorBidi" w:cstheme="majorBidi"/>
          <w:sz w:val="24"/>
          <w:szCs w:val="24"/>
        </w:rPr>
        <w:t xml:space="preserve"> The </w:t>
      </w:r>
      <w:proofErr w:type="spellStart"/>
      <w:r w:rsidR="009D673E">
        <w:rPr>
          <w:rFonts w:asciiTheme="majorBidi" w:hAnsiTheme="majorBidi" w:cstheme="majorBidi"/>
          <w:sz w:val="24"/>
          <w:szCs w:val="24"/>
        </w:rPr>
        <w:t>Qur’ān</w:t>
      </w:r>
      <w:proofErr w:type="spellEnd"/>
      <w:r>
        <w:rPr>
          <w:rFonts w:asciiTheme="majorBidi" w:hAnsiTheme="majorBidi" w:cstheme="majorBidi"/>
          <w:sz w:val="24"/>
          <w:szCs w:val="24"/>
        </w:rPr>
        <w:t xml:space="preserve"> also describes him as a nation </w:t>
      </w:r>
      <w:r w:rsidRPr="0088532E">
        <w:rPr>
          <w:rFonts w:asciiTheme="majorBidi" w:hAnsiTheme="majorBidi" w:cstheme="majorBidi"/>
          <w:i/>
          <w:iCs/>
          <w:sz w:val="24"/>
          <w:szCs w:val="24"/>
        </w:rPr>
        <w:t>(</w:t>
      </w:r>
      <w:proofErr w:type="spellStart"/>
      <w:r w:rsidRPr="0088532E">
        <w:rPr>
          <w:rFonts w:asciiTheme="majorBidi" w:hAnsiTheme="majorBidi" w:cstheme="majorBidi"/>
          <w:i/>
          <w:iCs/>
          <w:sz w:val="24"/>
          <w:szCs w:val="24"/>
        </w:rPr>
        <w:t>Ummah</w:t>
      </w:r>
      <w:proofErr w:type="spellEnd"/>
      <w:r w:rsidRPr="0088532E">
        <w:rPr>
          <w:rFonts w:asciiTheme="majorBidi" w:hAnsiTheme="majorBidi" w:cstheme="majorBidi"/>
          <w:i/>
          <w:iCs/>
          <w:sz w:val="24"/>
          <w:szCs w:val="24"/>
        </w:rPr>
        <w:t>)</w:t>
      </w:r>
      <w:r>
        <w:rPr>
          <w:rFonts w:asciiTheme="majorBidi" w:hAnsiTheme="majorBidi" w:cstheme="majorBidi"/>
          <w:sz w:val="24"/>
          <w:szCs w:val="24"/>
        </w:rPr>
        <w:t xml:space="preserve"> on his own,</w:t>
      </w:r>
      <w:r>
        <w:rPr>
          <w:rStyle w:val="EndnoteReference"/>
          <w:rFonts w:asciiTheme="majorBidi" w:hAnsiTheme="majorBidi" w:cstheme="majorBidi"/>
          <w:sz w:val="24"/>
          <w:szCs w:val="24"/>
        </w:rPr>
        <w:endnoteReference w:id="14"/>
      </w:r>
      <w:r>
        <w:rPr>
          <w:rFonts w:asciiTheme="majorBidi" w:hAnsiTheme="majorBidi" w:cstheme="majorBidi"/>
          <w:sz w:val="24"/>
          <w:szCs w:val="24"/>
        </w:rPr>
        <w:t xml:space="preserve"> which implies that whoever is subscribed to monotheism has his root in the monotheistic foundation of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This is further confirmed by the following verse of the </w:t>
      </w:r>
      <w:proofErr w:type="spellStart"/>
      <w:r w:rsidR="009D673E">
        <w:rPr>
          <w:rFonts w:asciiTheme="majorBidi" w:hAnsiTheme="majorBidi" w:cstheme="majorBidi"/>
          <w:sz w:val="24"/>
          <w:szCs w:val="24"/>
        </w:rPr>
        <w:t>Qur’ān</w:t>
      </w:r>
      <w:proofErr w:type="spellEnd"/>
      <w:r>
        <w:rPr>
          <w:rFonts w:asciiTheme="majorBidi" w:hAnsiTheme="majorBidi" w:cstheme="majorBidi"/>
          <w:sz w:val="24"/>
          <w:szCs w:val="24"/>
        </w:rPr>
        <w:t>:</w:t>
      </w:r>
      <w:r>
        <w:rPr>
          <w:rFonts w:cs="KFGQPC Uthmanic Script HAFS" w:hint="cs"/>
          <w:sz w:val="28"/>
          <w:szCs w:val="28"/>
          <w:rtl/>
        </w:rPr>
        <w:t xml:space="preserve"> </w:t>
      </w:r>
    </w:p>
    <w:p w14:paraId="58D1E45A" w14:textId="7C6330B2" w:rsidR="008C51D7" w:rsidRPr="008C51D7" w:rsidRDefault="008C51D7" w:rsidP="00A343F9">
      <w:pPr>
        <w:bidi/>
        <w:spacing w:after="0" w:line="240" w:lineRule="auto"/>
        <w:ind w:right="1134" w:firstLine="357"/>
        <w:rPr>
          <w:rFonts w:ascii="Parchment" w:hAnsi="Parchment" w:cs="KFGQPC Uthmanic Script HAFS"/>
          <w:sz w:val="36"/>
          <w:szCs w:val="36"/>
          <w:rtl/>
        </w:rPr>
      </w:pPr>
      <w:r w:rsidRPr="008C51D7">
        <w:rPr>
          <w:rFonts w:ascii="Parchment" w:hAnsi="Parchment"/>
          <w:sz w:val="36"/>
          <w:szCs w:val="36"/>
          <w:rtl/>
        </w:rPr>
        <w:t>وَقَالُوا كُونُوا هُودًا أَوْ نَصَارَىٰ تَهْتَدُواۗ قُلْ بَلْ مِلَّةَ إِبْرَاهِيمَ حَنِيفًاۖ وَمَا كَانَ مِنَ</w:t>
      </w:r>
      <w:r w:rsidR="00C01F45">
        <w:rPr>
          <w:rFonts w:ascii="Parchment" w:hAnsi="Parchment"/>
          <w:sz w:val="36"/>
          <w:szCs w:val="36"/>
        </w:rPr>
        <w:t xml:space="preserve"> </w:t>
      </w:r>
      <w:r w:rsidRPr="008C51D7">
        <w:rPr>
          <w:rFonts w:ascii="Parchment" w:hAnsi="Parchment"/>
          <w:sz w:val="36"/>
          <w:szCs w:val="36"/>
          <w:rtl/>
        </w:rPr>
        <w:t>الْمُشْرِكِينَ</w:t>
      </w:r>
    </w:p>
    <w:p w14:paraId="018D3062" w14:textId="71811CEC" w:rsidR="00EE2394" w:rsidRDefault="00EE2394" w:rsidP="00A343F9">
      <w:pPr>
        <w:bidi/>
        <w:spacing w:after="0" w:line="240" w:lineRule="auto"/>
        <w:ind w:leftChars="567" w:left="1247"/>
        <w:jc w:val="both"/>
        <w:rPr>
          <w:rFonts w:cs="KFGQPC Uthmanic Script HAFS"/>
          <w:sz w:val="28"/>
          <w:szCs w:val="28"/>
          <w:rtl/>
        </w:rPr>
      </w:pPr>
      <w:r w:rsidRPr="00AF0208">
        <w:rPr>
          <w:rFonts w:cs="KFGQPC Uthmanic Script HAFS" w:hint="cs"/>
          <w:sz w:val="40"/>
          <w:szCs w:val="40"/>
          <w:rtl/>
        </w:rPr>
        <w:t xml:space="preserve"> </w:t>
      </w:r>
    </w:p>
    <w:p w14:paraId="2085CA9D" w14:textId="7265EEC7" w:rsidR="00EE2394" w:rsidRPr="00AF0208" w:rsidRDefault="00EE2394" w:rsidP="00A343F9">
      <w:pPr>
        <w:spacing w:after="0" w:line="240" w:lineRule="auto"/>
        <w:ind w:leftChars="567" w:left="1247"/>
        <w:jc w:val="both"/>
        <w:rPr>
          <w:rFonts w:asciiTheme="majorBidi" w:hAnsiTheme="majorBidi" w:cstheme="majorBidi"/>
          <w:sz w:val="24"/>
          <w:szCs w:val="24"/>
        </w:rPr>
      </w:pPr>
      <w:r w:rsidRPr="00AF0208">
        <w:rPr>
          <w:rFonts w:asciiTheme="majorBidi" w:hAnsiTheme="majorBidi" w:cstheme="majorBidi"/>
          <w:sz w:val="24"/>
          <w:szCs w:val="24"/>
        </w:rPr>
        <w:t>They say, "Be Jews or Christians [so] you will be guided." Say, "Rather, [we follow] the religion of Abraham, inclining toward truth, and he was not of the polytheists"</w:t>
      </w:r>
      <w:r w:rsidR="004D167A">
        <w:rPr>
          <w:rFonts w:asciiTheme="majorBidi" w:hAnsiTheme="majorBidi" w:cstheme="majorBidi"/>
          <w:sz w:val="24"/>
          <w:szCs w:val="24"/>
        </w:rPr>
        <w:t xml:space="preserve"> (</w:t>
      </w:r>
      <w:r>
        <w:rPr>
          <w:rFonts w:asciiTheme="majorBidi" w:hAnsiTheme="majorBidi" w:cstheme="majorBidi"/>
          <w:sz w:val="24"/>
          <w:szCs w:val="24"/>
        </w:rPr>
        <w:t>Q2: 135).</w:t>
      </w:r>
    </w:p>
    <w:p w14:paraId="47BAA68D" w14:textId="77777777" w:rsidR="00EE2394" w:rsidRPr="00AF0208" w:rsidRDefault="00EE2394" w:rsidP="00A343F9">
      <w:pPr>
        <w:spacing w:after="0" w:line="240" w:lineRule="auto"/>
        <w:jc w:val="both"/>
        <w:rPr>
          <w:rFonts w:asciiTheme="majorBidi" w:hAnsiTheme="majorBidi" w:cstheme="majorBidi"/>
          <w:sz w:val="24"/>
          <w:szCs w:val="24"/>
        </w:rPr>
      </w:pPr>
    </w:p>
    <w:p w14:paraId="5E94596F" w14:textId="6F2C8F4D" w:rsidR="00EE2394" w:rsidRPr="00E25FFD" w:rsidRDefault="00EE2394" w:rsidP="00A343F9">
      <w:pPr>
        <w:autoSpaceDE w:val="0"/>
        <w:autoSpaceDN w:val="0"/>
        <w:adjustRightInd w:val="0"/>
        <w:spacing w:after="0" w:line="240" w:lineRule="auto"/>
        <w:ind w:firstLine="720"/>
        <w:jc w:val="both"/>
        <w:rPr>
          <w:rFonts w:ascii="TimesNewRoman,Italic" w:hAnsi="TimesNewRoman,Italic" w:cs="TimesNewRoman,Italic"/>
          <w:sz w:val="24"/>
          <w:szCs w:val="24"/>
        </w:rPr>
      </w:pPr>
      <w:r>
        <w:rPr>
          <w:rFonts w:ascii="TimesNewRomanPSMT" w:hAnsi="TimesNewRomanPSMT" w:cs="TimesNewRomanPSMT"/>
          <w:sz w:val="24"/>
          <w:szCs w:val="24"/>
        </w:rPr>
        <w:t xml:space="preserve">After discovering Allah, </w:t>
      </w:r>
      <w:proofErr w:type="spellStart"/>
      <w:r w:rsidR="00B81AE4">
        <w:rPr>
          <w:rFonts w:ascii="TimesNewRomanPSMT" w:hAnsi="TimesNewRomanPSMT" w:cs="TimesNewRomanPSMT"/>
          <w:sz w:val="24"/>
          <w:szCs w:val="24"/>
        </w:rPr>
        <w:t>Ibrāhīm</w:t>
      </w:r>
      <w:proofErr w:type="spellEnd"/>
      <w:r>
        <w:rPr>
          <w:rFonts w:ascii="TimesNewRomanPSMT" w:hAnsi="TimesNewRomanPSMT" w:cs="TimesNewRomanPSMT"/>
          <w:sz w:val="24"/>
          <w:szCs w:val="24"/>
        </w:rPr>
        <w:t xml:space="preserve"> deci</w:t>
      </w:r>
      <w:r w:rsidRPr="00CD0ADE">
        <w:rPr>
          <w:rFonts w:ascii="TimesNewRomanPSMT" w:hAnsi="TimesNewRomanPSMT" w:cs="TimesNewRomanPSMT"/>
          <w:sz w:val="24"/>
          <w:szCs w:val="24"/>
        </w:rPr>
        <w:t>ded to preach and spread monotheism among his people. He started with his father and politely he asked his father why he decided to worship lifeless idols who could not hear, see or protect him.</w:t>
      </w:r>
      <w:r w:rsidRPr="00CD0ADE">
        <w:rPr>
          <w:rFonts w:ascii="TimesNewRoman" w:hAnsi="TimesNewRoman" w:cs="TimesNewRoman"/>
          <w:sz w:val="24"/>
          <w:szCs w:val="24"/>
        </w:rPr>
        <w:t xml:space="preserve"> The father was furious with his submission, and so declared </w:t>
      </w:r>
      <w:r w:rsidRPr="00CD0ADE">
        <w:rPr>
          <w:rFonts w:ascii="TimesNewRoman,Italic" w:hAnsi="TimesNewRoman,Italic" w:cs="TimesNewRoman,Italic"/>
          <w:sz w:val="24"/>
          <w:szCs w:val="24"/>
        </w:rPr>
        <w:t>"Do you reject my gods, O Abraham? If you stop not this, I will indeed stone you. So get away fro</w:t>
      </w:r>
      <w:r>
        <w:rPr>
          <w:rFonts w:ascii="TimesNewRoman,Italic" w:hAnsi="TimesNewRoman,Italic" w:cs="TimesNewRoman,Italic"/>
          <w:sz w:val="24"/>
          <w:szCs w:val="24"/>
        </w:rPr>
        <w:t>m me safely before I punish you</w:t>
      </w:r>
      <w:r w:rsidRPr="00CD0ADE">
        <w:rPr>
          <w:rFonts w:ascii="TimesNewRoman,Italic" w:hAnsi="TimesNewRoman,Italic" w:cs="TimesNewRoman,Italic"/>
          <w:sz w:val="24"/>
          <w:szCs w:val="24"/>
        </w:rPr>
        <w:t xml:space="preserve">" </w:t>
      </w:r>
      <w:r w:rsidRPr="00CD0ADE">
        <w:rPr>
          <w:rFonts w:ascii="TimesNewRoman" w:hAnsi="TimesNewRoman" w:cs="TimesNewRoman"/>
          <w:sz w:val="24"/>
          <w:szCs w:val="24"/>
        </w:rPr>
        <w:t>(</w:t>
      </w:r>
      <w:r w:rsidR="004D167A">
        <w:rPr>
          <w:rFonts w:ascii="TimesNewRoman" w:hAnsi="TimesNewRoman" w:cs="TimesNewRoman"/>
          <w:sz w:val="24"/>
          <w:szCs w:val="24"/>
        </w:rPr>
        <w:t>Q</w:t>
      </w:r>
      <w:r w:rsidRPr="00CD0ADE">
        <w:rPr>
          <w:rFonts w:ascii="TimesNewRoman" w:hAnsi="TimesNewRoman" w:cs="TimesNewRoman"/>
          <w:sz w:val="24"/>
          <w:szCs w:val="24"/>
        </w:rPr>
        <w:t xml:space="preserve">19:43-48). The reaction of the father notwithstanding, </w:t>
      </w:r>
      <w:proofErr w:type="spellStart"/>
      <w:r w:rsidR="00B81AE4">
        <w:rPr>
          <w:rFonts w:ascii="TimesNewRoman" w:hAnsi="TimesNewRoman" w:cs="TimesNewRoman"/>
          <w:sz w:val="24"/>
          <w:szCs w:val="24"/>
        </w:rPr>
        <w:t>Ibrāhīm</w:t>
      </w:r>
      <w:proofErr w:type="spellEnd"/>
      <w:r w:rsidRPr="00CD0ADE">
        <w:rPr>
          <w:rFonts w:ascii="TimesNewRoman" w:hAnsi="TimesNewRoman" w:cs="TimesNewRoman"/>
          <w:sz w:val="24"/>
          <w:szCs w:val="24"/>
        </w:rPr>
        <w:t xml:space="preserve"> went ahead inviting his people to the true worship of Allah. His people were adamant on the basis that</w:t>
      </w:r>
      <w:r w:rsidR="00E10A20">
        <w:rPr>
          <w:rFonts w:ascii="TimesNewRoman" w:hAnsi="TimesNewRoman" w:cs="TimesNewRoman"/>
          <w:sz w:val="24"/>
          <w:szCs w:val="24"/>
        </w:rPr>
        <w:t>,</w:t>
      </w:r>
      <w:r w:rsidRPr="00CD0ADE">
        <w:rPr>
          <w:rFonts w:ascii="TimesNewRoman" w:hAnsi="TimesNewRoman" w:cs="TimesNewRoman"/>
          <w:sz w:val="24"/>
          <w:szCs w:val="24"/>
        </w:rPr>
        <w:t xml:space="preserve"> that was how they met their forefathers doing. This scenario is aptly documented in the </w:t>
      </w:r>
      <w:proofErr w:type="spellStart"/>
      <w:r w:rsidR="009D673E">
        <w:rPr>
          <w:rFonts w:ascii="TimesNewRoman" w:hAnsi="TimesNewRoman" w:cs="TimesNewRoman"/>
          <w:sz w:val="24"/>
          <w:szCs w:val="24"/>
        </w:rPr>
        <w:t>Qur’ān</w:t>
      </w:r>
      <w:proofErr w:type="spellEnd"/>
      <w:r w:rsidRPr="00CD0ADE">
        <w:rPr>
          <w:rFonts w:ascii="TimesNewRoman" w:hAnsi="TimesNewRoman" w:cs="TimesNewRoman"/>
          <w:sz w:val="24"/>
          <w:szCs w:val="24"/>
        </w:rPr>
        <w:t xml:space="preserve"> thus:</w:t>
      </w:r>
    </w:p>
    <w:p w14:paraId="7C37D030" w14:textId="74AE42C5" w:rsidR="00EE2394" w:rsidRPr="00CD0ADE" w:rsidRDefault="00EE2394" w:rsidP="00A343F9">
      <w:pPr>
        <w:autoSpaceDE w:val="0"/>
        <w:autoSpaceDN w:val="0"/>
        <w:adjustRightInd w:val="0"/>
        <w:spacing w:after="0" w:line="240" w:lineRule="auto"/>
        <w:ind w:left="1440"/>
        <w:jc w:val="both"/>
        <w:rPr>
          <w:rFonts w:ascii="TimesNewRoman,Italic" w:hAnsi="TimesNewRoman,Italic" w:cs="TimesNewRoman,Italic"/>
          <w:sz w:val="24"/>
          <w:szCs w:val="24"/>
        </w:rPr>
      </w:pPr>
      <w:r w:rsidRPr="00CD0ADE">
        <w:rPr>
          <w:rFonts w:ascii="TimesNewRoman,Italic" w:hAnsi="TimesNewRoman,Italic" w:cs="TimesNewRoman,Italic"/>
          <w:sz w:val="24"/>
          <w:szCs w:val="24"/>
        </w:rPr>
        <w:t xml:space="preserve">Recite to them the story of Abraham. </w:t>
      </w:r>
      <w:proofErr w:type="gramStart"/>
      <w:r w:rsidRPr="00CD0ADE">
        <w:rPr>
          <w:rFonts w:ascii="TimesNewRoman,Italic" w:hAnsi="TimesNewRoman,Italic" w:cs="TimesNewRoman,Italic"/>
          <w:sz w:val="24"/>
          <w:szCs w:val="24"/>
        </w:rPr>
        <w:t>When he said to his father and his people.</w:t>
      </w:r>
      <w:proofErr w:type="gramEnd"/>
      <w:r w:rsidRPr="00CD0ADE">
        <w:rPr>
          <w:rFonts w:ascii="TimesNewRoman,Italic" w:hAnsi="TimesNewRoman,Italic" w:cs="TimesNewRoman,Italic"/>
          <w:sz w:val="24"/>
          <w:szCs w:val="24"/>
        </w:rPr>
        <w:t xml:space="preserve"> "What do you</w:t>
      </w:r>
      <w:r>
        <w:rPr>
          <w:rFonts w:ascii="TimesNewRoman,Italic" w:hAnsi="TimesNewRoman,Italic" w:cs="TimesNewRoman,Italic"/>
          <w:sz w:val="24"/>
          <w:szCs w:val="24"/>
        </w:rPr>
        <w:t xml:space="preserve"> </w:t>
      </w:r>
      <w:r w:rsidRPr="00CD0ADE">
        <w:rPr>
          <w:rFonts w:ascii="TimesNewRoman,Italic" w:hAnsi="TimesNewRoman,Italic" w:cs="TimesNewRoman,Italic"/>
          <w:sz w:val="24"/>
          <w:szCs w:val="24"/>
        </w:rPr>
        <w:t>worship?" They said: "We worship idols, and to them we are e</w:t>
      </w:r>
      <w:r>
        <w:rPr>
          <w:rFonts w:ascii="TimesNewRoman,Italic" w:hAnsi="TimesNewRoman,Italic" w:cs="TimesNewRoman,Italic"/>
          <w:sz w:val="24"/>
          <w:szCs w:val="24"/>
        </w:rPr>
        <w:t>ver devoted." He said: "Do they hear you when you call on them</w:t>
      </w:r>
      <w:r w:rsidRPr="00CD0ADE">
        <w:rPr>
          <w:rFonts w:ascii="TimesNewRoman,Italic" w:hAnsi="TimesNewRoman,Italic" w:cs="TimesNewRoman,Italic"/>
          <w:sz w:val="24"/>
          <w:szCs w:val="24"/>
        </w:rPr>
        <w:t xml:space="preserve"> </w:t>
      </w:r>
      <w:r>
        <w:rPr>
          <w:rFonts w:ascii="TimesNewRoman,Italic" w:hAnsi="TimesNewRoman,Italic" w:cs="TimesNewRoman,Italic"/>
          <w:sz w:val="24"/>
          <w:szCs w:val="24"/>
        </w:rPr>
        <w:t>or</w:t>
      </w:r>
      <w:r w:rsidRPr="00CD0ADE">
        <w:rPr>
          <w:rFonts w:ascii="TimesNewRoman,Italic" w:hAnsi="TimesNewRoman,Italic" w:cs="TimesNewRoman,Italic"/>
          <w:sz w:val="24"/>
          <w:szCs w:val="24"/>
        </w:rPr>
        <w:t xml:space="preserve"> do </w:t>
      </w:r>
      <w:proofErr w:type="gramStart"/>
      <w:r w:rsidRPr="00CD0ADE">
        <w:rPr>
          <w:rFonts w:ascii="TimesNewRoman,Italic" w:hAnsi="TimesNewRoman,Italic" w:cs="TimesNewRoman,Italic"/>
          <w:sz w:val="24"/>
          <w:szCs w:val="24"/>
        </w:rPr>
        <w:t>they</w:t>
      </w:r>
      <w:proofErr w:type="gramEnd"/>
      <w:r w:rsidRPr="00CD0ADE">
        <w:rPr>
          <w:rFonts w:ascii="TimesNewRoman,Italic" w:hAnsi="TimesNewRoman,Italic" w:cs="TimesNewRoman,Italic"/>
          <w:sz w:val="24"/>
          <w:szCs w:val="24"/>
        </w:rPr>
        <w:t xml:space="preserve"> </w:t>
      </w:r>
      <w:r w:rsidRPr="00CD0ADE">
        <w:rPr>
          <w:rFonts w:ascii="TimesNewRoman,Italic" w:hAnsi="TimesNewRoman,Italic" w:cs="TimesNewRoman,Italic"/>
          <w:sz w:val="24"/>
          <w:szCs w:val="24"/>
        </w:rPr>
        <w:lastRenderedPageBreak/>
        <w:t xml:space="preserve">benefit you or do </w:t>
      </w:r>
      <w:r>
        <w:rPr>
          <w:rFonts w:ascii="TimesNewRoman,Italic" w:hAnsi="TimesNewRoman,Italic" w:cs="TimesNewRoman,Italic"/>
          <w:sz w:val="24"/>
          <w:szCs w:val="24"/>
        </w:rPr>
        <w:t xml:space="preserve">they harm you?" They said: "Nay </w:t>
      </w:r>
      <w:r w:rsidRPr="00CD0ADE">
        <w:rPr>
          <w:rFonts w:ascii="TimesNewRoman,Italic" w:hAnsi="TimesNewRoman,Italic" w:cs="TimesNewRoman,Italic"/>
          <w:sz w:val="24"/>
          <w:szCs w:val="24"/>
        </w:rPr>
        <w:t>but we found ou</w:t>
      </w:r>
      <w:r>
        <w:rPr>
          <w:rFonts w:ascii="TimesNewRoman,Italic" w:hAnsi="TimesNewRoman,Italic" w:cs="TimesNewRoman,Italic"/>
          <w:sz w:val="24"/>
          <w:szCs w:val="24"/>
        </w:rPr>
        <w:t xml:space="preserve">r father doing so." </w:t>
      </w:r>
      <w:r w:rsidRPr="00CD0ADE">
        <w:rPr>
          <w:rFonts w:ascii="TimesNewRoman,Italic" w:hAnsi="TimesNewRoman,Italic" w:cs="TimesNewRoman,Italic"/>
          <w:sz w:val="24"/>
          <w:szCs w:val="24"/>
        </w:rPr>
        <w:t>He said: "Do you observe that which you been worshipping</w:t>
      </w:r>
      <w:r>
        <w:rPr>
          <w:rFonts w:ascii="TimesNewRoman,Italic" w:hAnsi="TimesNewRoman,Italic" w:cs="TimesNewRoman,Italic"/>
          <w:sz w:val="24"/>
          <w:szCs w:val="24"/>
        </w:rPr>
        <w:t xml:space="preserve">, </w:t>
      </w:r>
      <w:proofErr w:type="gramStart"/>
      <w:r>
        <w:rPr>
          <w:rFonts w:ascii="TimesNewRoman,Italic" w:hAnsi="TimesNewRoman,Italic" w:cs="TimesNewRoman,Italic"/>
          <w:sz w:val="24"/>
          <w:szCs w:val="24"/>
        </w:rPr>
        <w:t>You</w:t>
      </w:r>
      <w:proofErr w:type="gramEnd"/>
      <w:r>
        <w:rPr>
          <w:rFonts w:ascii="TimesNewRoman,Italic" w:hAnsi="TimesNewRoman,Italic" w:cs="TimesNewRoman,Italic"/>
          <w:sz w:val="24"/>
          <w:szCs w:val="24"/>
        </w:rPr>
        <w:t xml:space="preserve"> and your ancient fathers? </w:t>
      </w:r>
      <w:r w:rsidRPr="00CD0ADE">
        <w:rPr>
          <w:rFonts w:ascii="TimesNewRoman,Italic" w:hAnsi="TimesNewRoman,Italic" w:cs="TimesNewRoman,Italic"/>
          <w:sz w:val="24"/>
          <w:szCs w:val="24"/>
        </w:rPr>
        <w:t xml:space="preserve">Verily! They are enemies to me, save the Lord of the </w:t>
      </w:r>
      <w:r>
        <w:rPr>
          <w:rFonts w:ascii="TimesNewRoman,Italic" w:hAnsi="TimesNewRoman,Italic" w:cs="TimesNewRoman,Italic"/>
          <w:sz w:val="24"/>
          <w:szCs w:val="24"/>
        </w:rPr>
        <w:t xml:space="preserve">universe; </w:t>
      </w:r>
      <w:proofErr w:type="gramStart"/>
      <w:r>
        <w:rPr>
          <w:rFonts w:ascii="TimesNewRoman,Italic" w:hAnsi="TimesNewRoman,Italic" w:cs="TimesNewRoman,Italic"/>
          <w:sz w:val="24"/>
          <w:szCs w:val="24"/>
        </w:rPr>
        <w:t>Who</w:t>
      </w:r>
      <w:proofErr w:type="gramEnd"/>
      <w:r>
        <w:rPr>
          <w:rFonts w:ascii="TimesNewRoman,Italic" w:hAnsi="TimesNewRoman,Italic" w:cs="TimesNewRoman,Italic"/>
          <w:sz w:val="24"/>
          <w:szCs w:val="24"/>
        </w:rPr>
        <w:t xml:space="preserve"> has created me and it is He</w:t>
      </w:r>
      <w:r w:rsidRPr="00CD0ADE">
        <w:rPr>
          <w:rFonts w:ascii="TimesNewRoman,Italic" w:hAnsi="TimesNewRoman,Italic" w:cs="TimesNewRoman,Italic"/>
          <w:sz w:val="24"/>
          <w:szCs w:val="24"/>
        </w:rPr>
        <w:t xml:space="preserve"> Who guides me and it is H</w:t>
      </w:r>
      <w:r>
        <w:rPr>
          <w:rFonts w:ascii="TimesNewRoman,Italic" w:hAnsi="TimesNewRoman,Italic" w:cs="TimesNewRoman,Italic"/>
          <w:sz w:val="24"/>
          <w:szCs w:val="24"/>
        </w:rPr>
        <w:t xml:space="preserve">e Who feeds me and gives me to </w:t>
      </w:r>
      <w:r w:rsidRPr="00CD0ADE">
        <w:rPr>
          <w:rFonts w:ascii="TimesNewRoman,Italic" w:hAnsi="TimesNewRoman,Italic" w:cs="TimesNewRoman,Italic"/>
          <w:sz w:val="24"/>
          <w:szCs w:val="24"/>
        </w:rPr>
        <w:t xml:space="preserve">drink. And when I am ill, it is He who cures me; and </w:t>
      </w:r>
      <w:proofErr w:type="gramStart"/>
      <w:r w:rsidRPr="00CD0ADE">
        <w:rPr>
          <w:rFonts w:ascii="TimesNewRoman,Italic" w:hAnsi="TimesNewRoman,Italic" w:cs="TimesNewRoman,Italic"/>
          <w:sz w:val="24"/>
          <w:szCs w:val="24"/>
        </w:rPr>
        <w:t>Who</w:t>
      </w:r>
      <w:proofErr w:type="gramEnd"/>
      <w:r w:rsidRPr="00CD0ADE">
        <w:rPr>
          <w:rFonts w:ascii="TimesNewRoman,Italic" w:hAnsi="TimesNewRoman,Italic" w:cs="TimesNewRoman,Italic"/>
          <w:sz w:val="24"/>
          <w:szCs w:val="24"/>
        </w:rPr>
        <w:t xml:space="preserve"> wil</w:t>
      </w:r>
      <w:r>
        <w:rPr>
          <w:rFonts w:ascii="TimesNewRoman,Italic" w:hAnsi="TimesNewRoman,Italic" w:cs="TimesNewRoman,Italic"/>
          <w:sz w:val="24"/>
          <w:szCs w:val="24"/>
        </w:rPr>
        <w:t xml:space="preserve">l cause me to die and then will </w:t>
      </w:r>
      <w:r w:rsidRPr="00CD0ADE">
        <w:rPr>
          <w:rFonts w:ascii="TimesNewRoman,Italic" w:hAnsi="TimesNewRoman,Italic" w:cs="TimesNewRoman,Italic"/>
          <w:sz w:val="24"/>
          <w:szCs w:val="24"/>
        </w:rPr>
        <w:t>bring me to life again and Who I hope will forgive me my fa</w:t>
      </w:r>
      <w:r>
        <w:rPr>
          <w:rFonts w:ascii="TimesNewRoman,Italic" w:hAnsi="TimesNewRoman,Italic" w:cs="TimesNewRoman,Italic"/>
          <w:sz w:val="24"/>
          <w:szCs w:val="24"/>
        </w:rPr>
        <w:t xml:space="preserve">ults on the Day of Resurrection" </w:t>
      </w:r>
      <w:r w:rsidRPr="00CD0ADE">
        <w:rPr>
          <w:rFonts w:ascii="TimesNewRoman" w:hAnsi="TimesNewRoman" w:cs="TimesNewRoman"/>
          <w:sz w:val="24"/>
          <w:szCs w:val="24"/>
        </w:rPr>
        <w:t>(</w:t>
      </w:r>
      <w:r w:rsidR="004D167A">
        <w:rPr>
          <w:rFonts w:ascii="TimesNewRoman" w:hAnsi="TimesNewRoman" w:cs="TimesNewRoman"/>
          <w:sz w:val="24"/>
          <w:szCs w:val="24"/>
        </w:rPr>
        <w:t>Q</w:t>
      </w:r>
      <w:r w:rsidRPr="00CD0ADE">
        <w:rPr>
          <w:rFonts w:ascii="TimesNewRoman" w:hAnsi="TimesNewRoman" w:cs="TimesNewRoman"/>
          <w:sz w:val="24"/>
          <w:szCs w:val="24"/>
        </w:rPr>
        <w:t>26:69-82).</w:t>
      </w:r>
    </w:p>
    <w:p w14:paraId="7BA21AE3" w14:textId="77777777" w:rsidR="00A343F9" w:rsidRDefault="00A343F9" w:rsidP="00A343F9">
      <w:pPr>
        <w:autoSpaceDE w:val="0"/>
        <w:autoSpaceDN w:val="0"/>
        <w:adjustRightInd w:val="0"/>
        <w:spacing w:after="0" w:line="240" w:lineRule="auto"/>
        <w:ind w:firstLine="720"/>
        <w:jc w:val="both"/>
        <w:rPr>
          <w:rFonts w:ascii="TimesNewRoman" w:hAnsi="TimesNewRoman" w:cs="TimesNewRoman"/>
          <w:sz w:val="24"/>
          <w:szCs w:val="24"/>
          <w:lang w:val="yo-NG"/>
        </w:rPr>
      </w:pPr>
    </w:p>
    <w:p w14:paraId="043AAB9D" w14:textId="5DC4ABF3" w:rsidR="00EE2394" w:rsidRPr="00A5330B" w:rsidRDefault="00EE2394" w:rsidP="00A343F9">
      <w:pPr>
        <w:autoSpaceDE w:val="0"/>
        <w:autoSpaceDN w:val="0"/>
        <w:adjustRightInd w:val="0"/>
        <w:spacing w:after="0" w:line="240" w:lineRule="auto"/>
        <w:ind w:firstLine="720"/>
        <w:jc w:val="both"/>
        <w:rPr>
          <w:rFonts w:ascii="TimesNewRoman" w:hAnsi="TimesNewRoman" w:cs="TimesNewRoman"/>
          <w:sz w:val="24"/>
          <w:szCs w:val="24"/>
        </w:rPr>
      </w:pPr>
      <w:r w:rsidRPr="00A5330B">
        <w:rPr>
          <w:rFonts w:ascii="TimesNewRoman" w:hAnsi="TimesNewRoman" w:cs="TimesNewRoman"/>
          <w:sz w:val="24"/>
          <w:szCs w:val="24"/>
        </w:rPr>
        <w:t xml:space="preserve">Despite the threat of his father and the hostility of his people, </w:t>
      </w:r>
      <w:proofErr w:type="spellStart"/>
      <w:r w:rsidR="00B81AE4">
        <w:rPr>
          <w:rFonts w:ascii="TimesNewRoman" w:hAnsi="TimesNewRoman" w:cs="TimesNewRoman"/>
          <w:sz w:val="24"/>
          <w:szCs w:val="24"/>
        </w:rPr>
        <w:t>Ibrāhīm</w:t>
      </w:r>
      <w:proofErr w:type="spellEnd"/>
      <w:r w:rsidRPr="00A5330B">
        <w:rPr>
          <w:rFonts w:ascii="TimesNewRoman" w:hAnsi="TimesNewRoman" w:cs="TimesNewRoman"/>
          <w:sz w:val="24"/>
          <w:szCs w:val="24"/>
        </w:rPr>
        <w:t xml:space="preserve"> decided to teach his people a lesson perhaps they would be able to understand his message better. When his people were out for a great celebration on the other bank of the river which woul</w:t>
      </w:r>
      <w:r>
        <w:rPr>
          <w:rFonts w:ascii="TimesNewRoman" w:hAnsi="TimesNewRoman" w:cs="TimesNewRoman"/>
          <w:sz w:val="24"/>
          <w:szCs w:val="24"/>
        </w:rPr>
        <w:t>d be attended by all the people,</w:t>
      </w:r>
      <w:r w:rsidR="00E10A20">
        <w:rPr>
          <w:rFonts w:ascii="TimesNewRoman" w:hAnsi="TimesNewRoman" w:cs="TimesNewRoman"/>
          <w:sz w:val="24"/>
          <w:szCs w:val="24"/>
        </w:rPr>
        <w:t xml:space="preserve"> he</w:t>
      </w:r>
      <w:r w:rsidRPr="00A5330B">
        <w:rPr>
          <w:rFonts w:ascii="TimesNewRoman" w:hAnsi="TimesNewRoman" w:cs="TimesNewRoman"/>
          <w:sz w:val="24"/>
          <w:szCs w:val="24"/>
        </w:rPr>
        <w:t xml:space="preserve"> entered their temple with a sharp axe</w:t>
      </w:r>
      <w:r w:rsidR="00E10A20">
        <w:rPr>
          <w:rFonts w:ascii="TimesNewRoman" w:hAnsi="TimesNewRoman" w:cs="TimesNewRoman"/>
          <w:sz w:val="24"/>
          <w:szCs w:val="24"/>
        </w:rPr>
        <w:t>,</w:t>
      </w:r>
      <w:r w:rsidRPr="00A5330B">
        <w:rPr>
          <w:rFonts w:ascii="TimesNewRoman" w:hAnsi="TimesNewRoman" w:cs="TimesNewRoman"/>
          <w:sz w:val="24"/>
          <w:szCs w:val="24"/>
        </w:rPr>
        <w:t xml:space="preserve"> smashed all the false gods worshipped by the people except only one on whose neck he hung the axe.</w:t>
      </w:r>
      <w:r>
        <w:rPr>
          <w:rFonts w:ascii="TimesNewRoman" w:hAnsi="TimesNewRoman" w:cs="TimesNewRoman"/>
          <w:sz w:val="24"/>
          <w:szCs w:val="24"/>
        </w:rPr>
        <w:t xml:space="preserve"> </w:t>
      </w:r>
      <w:r w:rsidRPr="00A5330B">
        <w:rPr>
          <w:rFonts w:ascii="TimesNewRoman" w:hAnsi="TimesNewRoman" w:cs="TimesNewRoman"/>
          <w:sz w:val="24"/>
          <w:szCs w:val="24"/>
        </w:rPr>
        <w:t>When the people returned, they were shocked to see their gods smashed to pieces, and they did not think twic</w:t>
      </w:r>
      <w:r w:rsidR="00E10A20">
        <w:rPr>
          <w:rFonts w:ascii="TimesNewRoman" w:hAnsi="TimesNewRoman" w:cs="TimesNewRoman"/>
          <w:sz w:val="24"/>
          <w:szCs w:val="24"/>
        </w:rPr>
        <w:t xml:space="preserve">e before they knew it was </w:t>
      </w:r>
      <w:proofErr w:type="spellStart"/>
      <w:r w:rsidR="00B81AE4">
        <w:rPr>
          <w:rFonts w:ascii="TimesNewRoman" w:hAnsi="TimesNewRoman" w:cs="TimesNewRoman"/>
          <w:sz w:val="24"/>
          <w:szCs w:val="24"/>
        </w:rPr>
        <w:t>Ibrāhīm</w:t>
      </w:r>
      <w:proofErr w:type="spellEnd"/>
      <w:r w:rsidRPr="00A5330B">
        <w:rPr>
          <w:rFonts w:ascii="TimesNewRoman" w:hAnsi="TimesNewRoman" w:cs="TimesNewRoman"/>
          <w:sz w:val="24"/>
          <w:szCs w:val="24"/>
        </w:rPr>
        <w:t xml:space="preserve"> who did the act. They quickly arrested and interrogated him on the mat</w:t>
      </w:r>
      <w:r>
        <w:rPr>
          <w:rFonts w:ascii="TimesNewRoman" w:hAnsi="TimesNewRoman" w:cs="TimesNewRoman"/>
          <w:sz w:val="24"/>
          <w:szCs w:val="24"/>
        </w:rPr>
        <w:t>t</w:t>
      </w:r>
      <w:r w:rsidRPr="00A5330B">
        <w:rPr>
          <w:rFonts w:ascii="TimesNewRoman" w:hAnsi="TimesNewRoman" w:cs="TimesNewRoman"/>
          <w:sz w:val="24"/>
          <w:szCs w:val="24"/>
        </w:rPr>
        <w:t>er. To show their stupidity, he replied</w:t>
      </w:r>
      <w:r w:rsidRPr="00A5330B">
        <w:rPr>
          <w:rFonts w:ascii="TimesNewRoman,Italic" w:hAnsi="TimesNewRoman,Italic" w:cs="TimesNewRoman,Italic"/>
          <w:sz w:val="24"/>
          <w:szCs w:val="24"/>
        </w:rPr>
        <w:t xml:space="preserve"> that the biggest of the idols did the act and asked his people to ask the biggest one why he did the act. They answered </w:t>
      </w:r>
      <w:proofErr w:type="spellStart"/>
      <w:r w:rsidR="00B81AE4">
        <w:rPr>
          <w:rFonts w:ascii="TimesNewRoman,Italic" w:hAnsi="TimesNewRoman,Italic" w:cs="TimesNewRoman,Italic"/>
          <w:sz w:val="24"/>
          <w:szCs w:val="24"/>
        </w:rPr>
        <w:t>Ibrāhīm</w:t>
      </w:r>
      <w:proofErr w:type="spellEnd"/>
      <w:r w:rsidRPr="00A5330B">
        <w:rPr>
          <w:rFonts w:ascii="TimesNewRoman,Italic" w:hAnsi="TimesNewRoman,Italic" w:cs="TimesNewRoman,Italic"/>
          <w:sz w:val="24"/>
          <w:szCs w:val="24"/>
        </w:rPr>
        <w:t xml:space="preserve">, </w:t>
      </w:r>
      <w:r>
        <w:rPr>
          <w:rFonts w:ascii="TimesNewRoman,Italic" w:hAnsi="TimesNewRoman,Italic" w:cs="TimesNewRoman,Italic"/>
          <w:sz w:val="24"/>
          <w:szCs w:val="24"/>
        </w:rPr>
        <w:t>"Indeed you (</w:t>
      </w:r>
      <w:proofErr w:type="spellStart"/>
      <w:r w:rsidR="00B81AE4">
        <w:rPr>
          <w:rFonts w:ascii="TimesNewRoman,Italic" w:hAnsi="TimesNewRoman,Italic" w:cs="TimesNewRoman,Italic"/>
          <w:sz w:val="24"/>
          <w:szCs w:val="24"/>
        </w:rPr>
        <w:t>Ibrāhīm</w:t>
      </w:r>
      <w:proofErr w:type="spellEnd"/>
      <w:r w:rsidRPr="00A5330B">
        <w:rPr>
          <w:rFonts w:ascii="TimesNewRoman,Italic" w:hAnsi="TimesNewRoman,Italic" w:cs="TimesNewRoman,Italic"/>
          <w:sz w:val="24"/>
          <w:szCs w:val="24"/>
        </w:rPr>
        <w:t>) know well that these ido</w:t>
      </w:r>
      <w:r>
        <w:rPr>
          <w:rFonts w:ascii="TimesNewRoman,Italic" w:hAnsi="TimesNewRoman,Italic" w:cs="TimesNewRoman,Italic"/>
          <w:sz w:val="24"/>
          <w:szCs w:val="24"/>
        </w:rPr>
        <w:t xml:space="preserve">ls speak not?" </w:t>
      </w:r>
      <w:proofErr w:type="spellStart"/>
      <w:r w:rsidR="00B81AE4">
        <w:rPr>
          <w:rFonts w:ascii="TimesNewRoman,Italic" w:hAnsi="TimesNewRoman,Italic" w:cs="TimesNewRoman,Italic"/>
          <w:sz w:val="24"/>
          <w:szCs w:val="24"/>
        </w:rPr>
        <w:t>Ibrāhīm</w:t>
      </w:r>
      <w:proofErr w:type="spellEnd"/>
      <w:r w:rsidRPr="00A5330B">
        <w:rPr>
          <w:rFonts w:ascii="TimesNewRoman,Italic" w:hAnsi="TimesNewRoman,Italic" w:cs="TimesNewRoman,Italic"/>
          <w:sz w:val="24"/>
          <w:szCs w:val="24"/>
        </w:rPr>
        <w:t xml:space="preserve"> quickly said: "Do you then worship besides Allah, things that can neither profit you nor harm you? </w:t>
      </w:r>
      <w:r w:rsidR="000E59AF">
        <w:rPr>
          <w:rFonts w:ascii="Arial" w:hAnsi="Arial" w:cs="Arial"/>
          <w:sz w:val="20"/>
        </w:rPr>
        <w:t>Fie</w:t>
      </w:r>
      <w:r w:rsidR="000E59AF" w:rsidRPr="00A5330B">
        <w:rPr>
          <w:rFonts w:ascii="TimesNewRoman,Italic" w:hAnsi="TimesNewRoman,Italic" w:cs="TimesNewRoman,Italic"/>
          <w:sz w:val="24"/>
          <w:szCs w:val="24"/>
        </w:rPr>
        <w:t xml:space="preserve"> </w:t>
      </w:r>
      <w:r w:rsidRPr="00A5330B">
        <w:rPr>
          <w:rFonts w:ascii="TimesNewRoman,Italic" w:hAnsi="TimesNewRoman,Italic" w:cs="TimesNewRoman,Italic"/>
          <w:sz w:val="24"/>
          <w:szCs w:val="24"/>
        </w:rPr>
        <w:t xml:space="preserve">upon you, and upon that which you worship besides Allah! Have you then no sense?" </w:t>
      </w:r>
      <w:r w:rsidRPr="00A5330B">
        <w:rPr>
          <w:rFonts w:ascii="TimesNewRoman" w:hAnsi="TimesNewRoman" w:cs="TimesNewRoman"/>
          <w:sz w:val="24"/>
          <w:szCs w:val="24"/>
        </w:rPr>
        <w:t>(</w:t>
      </w:r>
      <w:r w:rsidR="004D167A">
        <w:rPr>
          <w:rFonts w:ascii="TimesNewRoman" w:hAnsi="TimesNewRoman" w:cs="TimesNewRoman"/>
          <w:sz w:val="24"/>
          <w:szCs w:val="24"/>
        </w:rPr>
        <w:t>Q</w:t>
      </w:r>
      <w:r w:rsidRPr="00A5330B">
        <w:rPr>
          <w:rFonts w:ascii="TimesNewRoman" w:hAnsi="TimesNewRoman" w:cs="TimesNewRoman"/>
          <w:sz w:val="24"/>
          <w:szCs w:val="24"/>
        </w:rPr>
        <w:t xml:space="preserve">21:59-67). They thereafter concluded to burn </w:t>
      </w:r>
      <w:r>
        <w:rPr>
          <w:rFonts w:ascii="TimesNewRoman" w:hAnsi="TimesNewRoman" w:cs="TimesNewRoman"/>
          <w:sz w:val="24"/>
          <w:szCs w:val="24"/>
        </w:rPr>
        <w:t>him</w:t>
      </w:r>
      <w:r w:rsidRPr="00A5330B">
        <w:rPr>
          <w:rFonts w:ascii="TimesNewRoman" w:hAnsi="TimesNewRoman" w:cs="TimesNewRoman"/>
          <w:sz w:val="24"/>
          <w:szCs w:val="24"/>
        </w:rPr>
        <w:t xml:space="preserve"> into ashes. They dug a deep pit, filled it with firewood and ignited it and</w:t>
      </w:r>
      <w:r>
        <w:rPr>
          <w:rFonts w:ascii="TimesNewRoman" w:hAnsi="TimesNewRoman" w:cs="TimesNewRoman"/>
          <w:sz w:val="24"/>
          <w:szCs w:val="24"/>
        </w:rPr>
        <w:t xml:space="preserve"> cast </w:t>
      </w:r>
      <w:proofErr w:type="spellStart"/>
      <w:r w:rsidR="00B81AE4">
        <w:rPr>
          <w:rFonts w:ascii="TimesNewRoman" w:hAnsi="TimesNewRoman" w:cs="TimesNewRoman"/>
          <w:sz w:val="24"/>
          <w:szCs w:val="24"/>
        </w:rPr>
        <w:t>Ibrāhīm</w:t>
      </w:r>
      <w:proofErr w:type="spellEnd"/>
      <w:r w:rsidRPr="00A5330B">
        <w:rPr>
          <w:rFonts w:ascii="TimesNewRoman" w:hAnsi="TimesNewRoman" w:cs="TimesNewRoman"/>
          <w:sz w:val="24"/>
          <w:szCs w:val="24"/>
        </w:rPr>
        <w:t xml:space="preserve"> into the fire. What transpired after this was aptly </w:t>
      </w:r>
      <w:r w:rsidR="00E10A20">
        <w:rPr>
          <w:rFonts w:ascii="TimesNewRoman" w:hAnsi="TimesNewRoman" w:cs="TimesNewRoman"/>
          <w:sz w:val="24"/>
          <w:szCs w:val="24"/>
        </w:rPr>
        <w:t xml:space="preserve">explained by some exegetes. </w:t>
      </w:r>
      <w:proofErr w:type="spellStart"/>
      <w:r w:rsidR="00E10A20">
        <w:rPr>
          <w:rFonts w:ascii="TimesNewRoman" w:hAnsi="TimesNewRoman" w:cs="TimesNewRoman"/>
          <w:sz w:val="24"/>
          <w:szCs w:val="24"/>
        </w:rPr>
        <w:t>Ibn</w:t>
      </w:r>
      <w:proofErr w:type="spellEnd"/>
      <w:r w:rsidR="00E10A20">
        <w:rPr>
          <w:rFonts w:ascii="TimesNewRoman" w:hAnsi="TimesNewRoman" w:cs="TimesNewRoman"/>
          <w:sz w:val="24"/>
          <w:szCs w:val="24"/>
        </w:rPr>
        <w:t xml:space="preserve"> </w:t>
      </w:r>
      <w:proofErr w:type="spellStart"/>
      <w:r w:rsidR="00E10A20">
        <w:rPr>
          <w:rFonts w:ascii="TimesNewRoman" w:hAnsi="TimesNewRoman" w:cs="TimesNewRoman"/>
          <w:sz w:val="24"/>
          <w:szCs w:val="24"/>
        </w:rPr>
        <w:t>K</w:t>
      </w:r>
      <w:r w:rsidRPr="00A5330B">
        <w:rPr>
          <w:rFonts w:ascii="TimesNewRoman" w:hAnsi="TimesNewRoman" w:cs="TimesNewRoman"/>
          <w:sz w:val="24"/>
          <w:szCs w:val="24"/>
        </w:rPr>
        <w:t>ath</w:t>
      </w:r>
      <w:r w:rsidR="00C72FE2">
        <w:rPr>
          <w:rFonts w:ascii="Times New Roman" w:hAnsi="Times New Roman" w:cs="Times New Roman"/>
          <w:sz w:val="24"/>
          <w:szCs w:val="24"/>
        </w:rPr>
        <w:t>ī</w:t>
      </w:r>
      <w:r w:rsidRPr="00A5330B">
        <w:rPr>
          <w:rFonts w:ascii="TimesNewRoman" w:hAnsi="TimesNewRoman" w:cs="TimesNewRoman"/>
          <w:sz w:val="24"/>
          <w:szCs w:val="24"/>
        </w:rPr>
        <w:t>r</w:t>
      </w:r>
      <w:proofErr w:type="spellEnd"/>
      <w:r w:rsidRPr="00A5330B">
        <w:rPr>
          <w:rFonts w:ascii="TimesNewRoman" w:hAnsi="TimesNewRoman" w:cs="TimesNewRoman"/>
          <w:sz w:val="24"/>
          <w:szCs w:val="24"/>
        </w:rPr>
        <w:t xml:space="preserve"> reported that:  </w:t>
      </w:r>
    </w:p>
    <w:p w14:paraId="59D66858" w14:textId="05CDA13D" w:rsidR="00EE2394" w:rsidRDefault="00EE2394" w:rsidP="00A343F9">
      <w:pPr>
        <w:autoSpaceDE w:val="0"/>
        <w:autoSpaceDN w:val="0"/>
        <w:adjustRightInd w:val="0"/>
        <w:spacing w:after="0" w:line="240" w:lineRule="auto"/>
        <w:ind w:left="1440"/>
        <w:jc w:val="both"/>
        <w:rPr>
          <w:rFonts w:ascii="TimesNewRoman" w:hAnsi="TimesNewRoman" w:cs="TimesNewRoman"/>
          <w:sz w:val="24"/>
          <w:szCs w:val="24"/>
        </w:rPr>
      </w:pPr>
      <w:r w:rsidRPr="00A5330B">
        <w:rPr>
          <w:rFonts w:ascii="TimesNewRoman" w:hAnsi="TimesNewRoman" w:cs="TimesNewRoman"/>
          <w:sz w:val="24"/>
          <w:szCs w:val="24"/>
        </w:rPr>
        <w:t xml:space="preserve">The angel Gabriel came near Abraham's head and asked him: "O Abraham do you wish for anything?" Abraham replied: "Nothing from you." The catapult was shot and Abraham was cast into the fire. But his descent into the blaze was as descent on steps in a cool garden. The flames were still there, but they did not burn for Allah the Almighty had issued His command: </w:t>
      </w:r>
      <w:r w:rsidRPr="00A5330B">
        <w:rPr>
          <w:rFonts w:ascii="TimesNewRoman,Italic" w:hAnsi="TimesNewRoman,Italic" w:cs="TimesNewRoman,Italic"/>
          <w:i/>
          <w:iCs/>
          <w:sz w:val="24"/>
          <w:szCs w:val="24"/>
        </w:rPr>
        <w:t xml:space="preserve">"O fire! Be you coolness and safety for Abraham." </w:t>
      </w:r>
      <w:proofErr w:type="gramStart"/>
      <w:r w:rsidRPr="00A5330B">
        <w:rPr>
          <w:rFonts w:ascii="TimesNewRoman" w:hAnsi="TimesNewRoman" w:cs="TimesNewRoman"/>
          <w:sz w:val="24"/>
          <w:szCs w:val="24"/>
        </w:rPr>
        <w:t>(</w:t>
      </w:r>
      <w:proofErr w:type="spellStart"/>
      <w:r w:rsidRPr="00A5330B">
        <w:rPr>
          <w:rFonts w:ascii="TimesNewRoman" w:hAnsi="TimesNewRoman" w:cs="TimesNewRoman"/>
          <w:sz w:val="24"/>
          <w:szCs w:val="24"/>
        </w:rPr>
        <w:t>Ch</w:t>
      </w:r>
      <w:proofErr w:type="spellEnd"/>
      <w:r w:rsidRPr="00A5330B">
        <w:rPr>
          <w:rFonts w:ascii="TimesNewRoman" w:hAnsi="TimesNewRoman" w:cs="TimesNewRoman"/>
          <w:sz w:val="24"/>
          <w:szCs w:val="24"/>
        </w:rPr>
        <w:t xml:space="preserve"> 21:69 </w:t>
      </w:r>
      <w:proofErr w:type="spellStart"/>
      <w:r w:rsidRPr="00A5330B">
        <w:rPr>
          <w:rFonts w:ascii="TimesNewRoman" w:hAnsi="TimesNewRoman" w:cs="TimesNewRoman"/>
          <w:sz w:val="24"/>
          <w:szCs w:val="24"/>
        </w:rPr>
        <w:t>Qur</w:t>
      </w:r>
      <w:r w:rsidR="00767CF1">
        <w:rPr>
          <w:rFonts w:ascii="TimesNewRoman" w:hAnsi="TimesNewRoman" w:cs="TimesNewRoman"/>
          <w:sz w:val="24"/>
          <w:szCs w:val="24"/>
        </w:rPr>
        <w:t>’</w:t>
      </w:r>
      <w:r w:rsidR="00767CF1">
        <w:rPr>
          <w:rFonts w:ascii="Times New Roman" w:hAnsi="Times New Roman" w:cs="Times New Roman"/>
          <w:sz w:val="24"/>
          <w:szCs w:val="24"/>
        </w:rPr>
        <w:t>ā</w:t>
      </w:r>
      <w:r w:rsidRPr="00A5330B">
        <w:rPr>
          <w:rFonts w:ascii="TimesNewRoman" w:hAnsi="TimesNewRoman" w:cs="TimesNewRoman"/>
          <w:sz w:val="24"/>
          <w:szCs w:val="24"/>
        </w:rPr>
        <w:t>n</w:t>
      </w:r>
      <w:proofErr w:type="spellEnd"/>
      <w:r w:rsidRPr="00A5330B">
        <w:rPr>
          <w:rFonts w:ascii="TimesNewRoman" w:hAnsi="TimesNewRoman" w:cs="TimesNewRoman"/>
          <w:sz w:val="24"/>
          <w:szCs w:val="24"/>
        </w:rPr>
        <w:t>).</w:t>
      </w:r>
      <w:proofErr w:type="gramEnd"/>
      <w:r w:rsidRPr="00A5330B">
        <w:rPr>
          <w:rFonts w:ascii="TimesNewRoman" w:hAnsi="TimesNewRoman" w:cs="TimesNewRoman"/>
          <w:sz w:val="24"/>
          <w:szCs w:val="24"/>
        </w:rPr>
        <w:t xml:space="preserve"> The fire submitted to the will of Allah, becoming cool and safe for Abraham. It only burned his </w:t>
      </w:r>
      <w:r w:rsidRPr="00A5330B">
        <w:rPr>
          <w:rFonts w:ascii="TimesNewRoman" w:hAnsi="TimesNewRoman" w:cs="TimesNewRoman"/>
          <w:sz w:val="24"/>
          <w:szCs w:val="24"/>
        </w:rPr>
        <w:lastRenderedPageBreak/>
        <w:t xml:space="preserve">bonds, and he sat in the midst of the fire as if he were sitting in a garden. He glorified and praised Allah the Almighty, with a heart that contained only his love for Allah. There was </w:t>
      </w:r>
      <w:r w:rsidRPr="00CE2594">
        <w:rPr>
          <w:rFonts w:ascii="TimesNewRoman" w:hAnsi="TimesNewRoman" w:cs="TimesNewRoman"/>
          <w:sz w:val="24"/>
          <w:szCs w:val="24"/>
        </w:rPr>
        <w:t>not any vacant space therein for fear, awe, or worry. It was filled with love only.</w:t>
      </w:r>
      <w:r w:rsidRPr="00CE2594">
        <w:rPr>
          <w:rStyle w:val="EndnoteReference"/>
          <w:rFonts w:ascii="TimesNewRoman" w:hAnsi="TimesNewRoman" w:cs="TimesNewRoman"/>
          <w:sz w:val="24"/>
          <w:szCs w:val="24"/>
        </w:rPr>
        <w:endnoteReference w:id="15"/>
      </w:r>
    </w:p>
    <w:p w14:paraId="132C6B68" w14:textId="77777777" w:rsidR="004505FE" w:rsidRPr="00CE2594" w:rsidRDefault="004505FE" w:rsidP="00A343F9">
      <w:pPr>
        <w:autoSpaceDE w:val="0"/>
        <w:autoSpaceDN w:val="0"/>
        <w:adjustRightInd w:val="0"/>
        <w:spacing w:after="0" w:line="240" w:lineRule="auto"/>
        <w:ind w:left="1440"/>
        <w:jc w:val="both"/>
        <w:rPr>
          <w:rFonts w:ascii="TimesNewRoman" w:hAnsi="TimesNewRoman" w:cs="TimesNewRoman"/>
          <w:sz w:val="24"/>
          <w:szCs w:val="24"/>
        </w:rPr>
      </w:pPr>
    </w:p>
    <w:p w14:paraId="116DEEA9" w14:textId="5FAAE9B4" w:rsidR="001670E9" w:rsidRDefault="001670E9" w:rsidP="00A343F9">
      <w:pPr>
        <w:autoSpaceDE w:val="0"/>
        <w:autoSpaceDN w:val="0"/>
        <w:adjustRightInd w:val="0"/>
        <w:spacing w:after="0" w:line="240" w:lineRule="auto"/>
        <w:ind w:firstLine="720"/>
        <w:jc w:val="both"/>
        <w:rPr>
          <w:rFonts w:ascii="TimesNewRoman" w:hAnsi="TimesNewRoman" w:cs="TimesNewRoman"/>
          <w:sz w:val="24"/>
          <w:szCs w:val="24"/>
        </w:rPr>
      </w:pPr>
      <w:r>
        <w:rPr>
          <w:rFonts w:ascii="TimesNewRoman" w:hAnsi="TimesNewRoman" w:cs="TimesNewRoman"/>
          <w:sz w:val="24"/>
          <w:szCs w:val="24"/>
        </w:rPr>
        <w:t xml:space="preserve">The </w:t>
      </w:r>
      <w:proofErr w:type="spellStart"/>
      <w:r w:rsidR="009D673E">
        <w:rPr>
          <w:rFonts w:ascii="TimesNewRoman" w:hAnsi="TimesNewRoman" w:cs="TimesNewRoman"/>
          <w:sz w:val="24"/>
          <w:szCs w:val="24"/>
        </w:rPr>
        <w:t>Qur’ān</w:t>
      </w:r>
      <w:r>
        <w:rPr>
          <w:rFonts w:ascii="TimesNewRoman" w:hAnsi="TimesNewRoman" w:cs="TimesNewRoman"/>
          <w:sz w:val="24"/>
          <w:szCs w:val="24"/>
        </w:rPr>
        <w:t>ic</w:t>
      </w:r>
      <w:proofErr w:type="spellEnd"/>
      <w:r>
        <w:rPr>
          <w:rFonts w:ascii="TimesNewRoman" w:hAnsi="TimesNewRoman" w:cs="TimesNewRoman"/>
          <w:sz w:val="24"/>
          <w:szCs w:val="24"/>
        </w:rPr>
        <w:t xml:space="preserve"> narration of how Prophet </w:t>
      </w:r>
      <w:proofErr w:type="spellStart"/>
      <w:r w:rsidR="00B81AE4">
        <w:rPr>
          <w:rFonts w:ascii="TimesNewRoman" w:hAnsi="TimesNewRoman" w:cs="TimesNewRoman"/>
          <w:sz w:val="24"/>
          <w:szCs w:val="24"/>
        </w:rPr>
        <w:t>Ibrāhīm</w:t>
      </w:r>
      <w:proofErr w:type="spellEnd"/>
      <w:r>
        <w:rPr>
          <w:rFonts w:ascii="TimesNewRoman" w:hAnsi="TimesNewRoman" w:cs="TimesNewRoman"/>
          <w:sz w:val="24"/>
          <w:szCs w:val="24"/>
        </w:rPr>
        <w:t xml:space="preserve"> escaped from the fire with ferocious flames without burning even a hair in him was miraculous and so a way through which Allah saved His messenger.</w:t>
      </w:r>
      <w:r>
        <w:rPr>
          <w:rStyle w:val="EndnoteReference"/>
          <w:rFonts w:ascii="TimesNewRoman" w:hAnsi="TimesNewRoman" w:cs="TimesNewRoman"/>
          <w:sz w:val="24"/>
          <w:szCs w:val="24"/>
        </w:rPr>
        <w:endnoteReference w:id="16"/>
      </w:r>
      <w:r>
        <w:rPr>
          <w:rFonts w:ascii="TimesNewRoman" w:hAnsi="TimesNewRoman" w:cs="TimesNewRoman"/>
          <w:sz w:val="24"/>
          <w:szCs w:val="24"/>
        </w:rPr>
        <w:t xml:space="preserve"> </w:t>
      </w:r>
      <w:r w:rsidR="00497B74">
        <w:rPr>
          <w:rFonts w:ascii="TimesNewRoman" w:hAnsi="TimesNewRoman" w:cs="TimesNewRoman"/>
          <w:sz w:val="24"/>
          <w:szCs w:val="24"/>
        </w:rPr>
        <w:t>The miracle</w:t>
      </w:r>
      <w:r w:rsidR="00767CF1">
        <w:rPr>
          <w:rFonts w:ascii="TimesNewRoman" w:hAnsi="TimesNewRoman" w:cs="TimesNewRoman"/>
          <w:sz w:val="24"/>
          <w:szCs w:val="24"/>
        </w:rPr>
        <w:t>,</w:t>
      </w:r>
      <w:r w:rsidR="00497B74">
        <w:rPr>
          <w:rFonts w:ascii="TimesNewRoman" w:hAnsi="TimesNewRoman" w:cs="TimesNewRoman"/>
          <w:sz w:val="24"/>
          <w:szCs w:val="24"/>
        </w:rPr>
        <w:t xml:space="preserve"> therefore</w:t>
      </w:r>
      <w:r w:rsidR="00767CF1">
        <w:rPr>
          <w:rFonts w:ascii="TimesNewRoman" w:hAnsi="TimesNewRoman" w:cs="TimesNewRoman"/>
          <w:sz w:val="24"/>
          <w:szCs w:val="24"/>
        </w:rPr>
        <w:t>,</w:t>
      </w:r>
      <w:r w:rsidR="00497B74">
        <w:rPr>
          <w:rFonts w:ascii="TimesNewRoman" w:hAnsi="TimesNewRoman" w:cs="TimesNewRoman"/>
          <w:sz w:val="24"/>
          <w:szCs w:val="24"/>
        </w:rPr>
        <w:t xml:space="preserve"> posed some questions such as why did the fire refuse to burn him and what did </w:t>
      </w:r>
      <w:proofErr w:type="spellStart"/>
      <w:r w:rsidR="00B81AE4">
        <w:rPr>
          <w:rFonts w:ascii="TimesNewRoman" w:hAnsi="TimesNewRoman" w:cs="TimesNewRoman"/>
          <w:sz w:val="24"/>
          <w:szCs w:val="24"/>
        </w:rPr>
        <w:t>Ibrāhīm</w:t>
      </w:r>
      <w:proofErr w:type="spellEnd"/>
      <w:r w:rsidR="00497B74">
        <w:rPr>
          <w:rFonts w:ascii="TimesNewRoman" w:hAnsi="TimesNewRoman" w:cs="TimesNewRoman"/>
          <w:sz w:val="24"/>
          <w:szCs w:val="24"/>
        </w:rPr>
        <w:t xml:space="preserve"> do to make the fire </w:t>
      </w:r>
      <w:proofErr w:type="spellStart"/>
      <w:r w:rsidR="00497B74">
        <w:rPr>
          <w:rFonts w:ascii="TimesNewRoman" w:hAnsi="TimesNewRoman" w:cs="TimesNewRoman"/>
          <w:sz w:val="24"/>
          <w:szCs w:val="24"/>
        </w:rPr>
        <w:t>unharmful</w:t>
      </w:r>
      <w:proofErr w:type="spellEnd"/>
      <w:r w:rsidR="00C01F45">
        <w:rPr>
          <w:rFonts w:ascii="TimesNewRoman" w:hAnsi="TimesNewRoman" w:cs="TimesNewRoman"/>
          <w:sz w:val="24"/>
          <w:szCs w:val="24"/>
        </w:rPr>
        <w:t xml:space="preserve"> to him</w:t>
      </w:r>
      <w:r w:rsidR="00497B74">
        <w:rPr>
          <w:rFonts w:ascii="TimesNewRoman" w:hAnsi="TimesNewRoman" w:cs="TimesNewRoman"/>
          <w:sz w:val="24"/>
          <w:szCs w:val="24"/>
        </w:rPr>
        <w:t xml:space="preserve">? To this, Yusuf cites </w:t>
      </w:r>
      <w:proofErr w:type="spellStart"/>
      <w:r w:rsidR="00497B74">
        <w:rPr>
          <w:rFonts w:ascii="TimesNewRoman" w:hAnsi="TimesNewRoman" w:cs="TimesNewRoman"/>
          <w:sz w:val="24"/>
          <w:szCs w:val="24"/>
        </w:rPr>
        <w:t>Qutb</w:t>
      </w:r>
      <w:proofErr w:type="spellEnd"/>
      <w:r w:rsidR="00497B74">
        <w:rPr>
          <w:rFonts w:ascii="TimesNewRoman" w:hAnsi="TimesNewRoman" w:cs="TimesNewRoman"/>
          <w:sz w:val="24"/>
          <w:szCs w:val="24"/>
        </w:rPr>
        <w:t xml:space="preserve"> to have ruled that the miracle should not be probed as no human sense can comprehend it, as the same God that ordered the fire “to burn” could also issue another order and say “be cold and peaceful.”</w:t>
      </w:r>
      <w:r w:rsidR="00497B74">
        <w:rPr>
          <w:rStyle w:val="EndnoteReference"/>
          <w:rFonts w:ascii="TimesNewRoman" w:hAnsi="TimesNewRoman" w:cs="TimesNewRoman"/>
          <w:sz w:val="24"/>
          <w:szCs w:val="24"/>
        </w:rPr>
        <w:endnoteReference w:id="17"/>
      </w:r>
      <w:r w:rsidR="00497B74">
        <w:rPr>
          <w:rFonts w:ascii="TimesNewRoman" w:hAnsi="TimesNewRoman" w:cs="TimesNewRoman"/>
          <w:sz w:val="24"/>
          <w:szCs w:val="24"/>
        </w:rPr>
        <w:t xml:space="preserve"> </w:t>
      </w:r>
    </w:p>
    <w:p w14:paraId="41697215" w14:textId="22A38E7F" w:rsidR="00EE2394" w:rsidRDefault="00EE2394" w:rsidP="00A343F9">
      <w:pPr>
        <w:autoSpaceDE w:val="0"/>
        <w:autoSpaceDN w:val="0"/>
        <w:adjustRightInd w:val="0"/>
        <w:spacing w:after="0" w:line="240" w:lineRule="auto"/>
        <w:ind w:firstLine="720"/>
        <w:jc w:val="both"/>
        <w:rPr>
          <w:rFonts w:ascii="TimesNewRoman" w:hAnsi="TimesNewRoman" w:cs="TimesNewRoman"/>
          <w:sz w:val="24"/>
          <w:szCs w:val="24"/>
        </w:rPr>
      </w:pPr>
      <w:r w:rsidRPr="00CE2594">
        <w:rPr>
          <w:rFonts w:ascii="TimesNewRoman" w:hAnsi="TimesNewRoman" w:cs="TimesNewRoman"/>
          <w:sz w:val="24"/>
          <w:szCs w:val="24"/>
        </w:rPr>
        <w:t xml:space="preserve">If the above scene had been an experience of </w:t>
      </w:r>
      <w:proofErr w:type="spellStart"/>
      <w:r w:rsidR="00B81AE4">
        <w:rPr>
          <w:rFonts w:ascii="TimesNewRoman" w:hAnsi="TimesNewRoman" w:cs="TimesNewRoman"/>
          <w:sz w:val="24"/>
          <w:szCs w:val="24"/>
        </w:rPr>
        <w:t>Ibrāhīm</w:t>
      </w:r>
      <w:proofErr w:type="spellEnd"/>
      <w:r w:rsidRPr="00CE2594">
        <w:rPr>
          <w:rFonts w:ascii="TimesNewRoman" w:hAnsi="TimesNewRoman" w:cs="TimesNewRoman"/>
          <w:sz w:val="24"/>
          <w:szCs w:val="24"/>
        </w:rPr>
        <w:t>, that he was</w:t>
      </w:r>
      <w:r>
        <w:rPr>
          <w:rFonts w:ascii="TimesNewRoman" w:hAnsi="TimesNewRoman" w:cs="TimesNewRoman"/>
          <w:sz w:val="24"/>
          <w:szCs w:val="24"/>
        </w:rPr>
        <w:t xml:space="preserve"> not even ready to listen to an </w:t>
      </w:r>
      <w:r w:rsidRPr="00CE2594">
        <w:rPr>
          <w:rFonts w:ascii="TimesNewRoman" w:hAnsi="TimesNewRoman" w:cs="TimesNewRoman"/>
          <w:sz w:val="24"/>
          <w:szCs w:val="24"/>
        </w:rPr>
        <w:t xml:space="preserve">Angel to come to his aid in that critical period, then one can say that </w:t>
      </w:r>
      <w:proofErr w:type="spellStart"/>
      <w:r w:rsidR="00B81AE4">
        <w:rPr>
          <w:rFonts w:ascii="TimesNewRoman" w:hAnsi="TimesNewRoman" w:cs="TimesNewRoman"/>
          <w:sz w:val="24"/>
          <w:szCs w:val="24"/>
        </w:rPr>
        <w:t>Ibrāhīm</w:t>
      </w:r>
      <w:proofErr w:type="spellEnd"/>
      <w:r>
        <w:rPr>
          <w:rFonts w:ascii="TimesNewRoman" w:hAnsi="TimesNewRoman" w:cs="TimesNewRoman"/>
          <w:sz w:val="24"/>
          <w:szCs w:val="24"/>
        </w:rPr>
        <w:t xml:space="preserve"> was an </w:t>
      </w:r>
      <w:r w:rsidRPr="00CE2594">
        <w:rPr>
          <w:rFonts w:ascii="TimesNewRoman" w:hAnsi="TimesNewRoman" w:cs="TimesNewRoman"/>
          <w:sz w:val="24"/>
          <w:szCs w:val="24"/>
        </w:rPr>
        <w:t>epitome of faith who would not feel distracted by anything. Indeed, he could not be too desperate in matter of having a son to the point of vowing to Allah before he could be given one.</w:t>
      </w:r>
    </w:p>
    <w:p w14:paraId="054A5B4F" w14:textId="57C4B1FE" w:rsidR="00F62EA3" w:rsidRDefault="00497B74" w:rsidP="00A343F9">
      <w:pPr>
        <w:autoSpaceDE w:val="0"/>
        <w:autoSpaceDN w:val="0"/>
        <w:adjustRightInd w:val="0"/>
        <w:spacing w:after="0" w:line="240" w:lineRule="auto"/>
        <w:ind w:firstLine="720"/>
        <w:jc w:val="both"/>
        <w:rPr>
          <w:rFonts w:ascii="TimesNewRoman" w:hAnsi="TimesNewRoman" w:cs="TimesNewRoman"/>
          <w:sz w:val="24"/>
          <w:szCs w:val="24"/>
        </w:rPr>
      </w:pPr>
      <w:r>
        <w:rPr>
          <w:rFonts w:ascii="TimesNewRoman" w:hAnsi="TimesNewRoman" w:cs="TimesNewRoman"/>
          <w:sz w:val="24"/>
          <w:szCs w:val="24"/>
        </w:rPr>
        <w:t xml:space="preserve">Another demonstration of faith by Prophet </w:t>
      </w:r>
      <w:proofErr w:type="spellStart"/>
      <w:r w:rsidR="00B81AE4">
        <w:rPr>
          <w:rFonts w:ascii="TimesNewRoman" w:hAnsi="TimesNewRoman" w:cs="TimesNewRoman"/>
          <w:sz w:val="24"/>
          <w:szCs w:val="24"/>
        </w:rPr>
        <w:t>Ibrāhīm</w:t>
      </w:r>
      <w:proofErr w:type="spellEnd"/>
      <w:r>
        <w:rPr>
          <w:rFonts w:ascii="TimesNewRoman" w:hAnsi="TimesNewRoman" w:cs="TimesNewRoman"/>
          <w:sz w:val="24"/>
          <w:szCs w:val="24"/>
        </w:rPr>
        <w:t xml:space="preserve"> could be appreciated in his argument with a man who became arrogant because Allah had granted him power. The man is believed by some exegetes to be </w:t>
      </w:r>
      <w:proofErr w:type="spellStart"/>
      <w:r>
        <w:rPr>
          <w:rFonts w:ascii="TimesNewRoman" w:hAnsi="TimesNewRoman" w:cs="TimesNewRoman"/>
          <w:sz w:val="24"/>
          <w:szCs w:val="24"/>
        </w:rPr>
        <w:t>Namr</w:t>
      </w:r>
      <w:r w:rsidR="00FC18BD" w:rsidRPr="00FC18BD">
        <w:rPr>
          <w:rFonts w:ascii="Times New Roman" w:hAnsi="Times New Roman" w:cs="Times New Roman"/>
          <w:sz w:val="24"/>
          <w:szCs w:val="24"/>
        </w:rPr>
        <w:t>ū</w:t>
      </w:r>
      <w:r>
        <w:rPr>
          <w:rFonts w:ascii="TimesNewRoman" w:hAnsi="TimesNewRoman" w:cs="TimesNewRoman"/>
          <w:sz w:val="24"/>
          <w:szCs w:val="24"/>
        </w:rPr>
        <w:t>th</w:t>
      </w:r>
      <w:proofErr w:type="spellEnd"/>
      <w:r>
        <w:rPr>
          <w:rFonts w:ascii="TimesNewRoman" w:hAnsi="TimesNewRoman" w:cs="TimesNewRoman"/>
          <w:sz w:val="24"/>
          <w:szCs w:val="24"/>
        </w:rPr>
        <w:t xml:space="preserve">, though Yusuf Ali believed that since Allah Himself did not mention the name in the </w:t>
      </w:r>
      <w:proofErr w:type="spellStart"/>
      <w:r w:rsidR="009D673E">
        <w:rPr>
          <w:rFonts w:ascii="TimesNewRoman" w:hAnsi="TimesNewRoman" w:cs="TimesNewRoman"/>
          <w:sz w:val="24"/>
          <w:szCs w:val="24"/>
        </w:rPr>
        <w:t>Qur’ān</w:t>
      </w:r>
      <w:proofErr w:type="spellEnd"/>
      <w:r>
        <w:rPr>
          <w:rFonts w:ascii="TimesNewRoman" w:hAnsi="TimesNewRoman" w:cs="TimesNewRoman"/>
          <w:sz w:val="24"/>
          <w:szCs w:val="24"/>
        </w:rPr>
        <w:t>, there is no need for speculation about the name, as this can lead to loss of focus and erosion of real meaning of the needed message while disputing about minor point such as name.</w:t>
      </w:r>
      <w:r>
        <w:rPr>
          <w:rStyle w:val="EndnoteReference"/>
          <w:rFonts w:ascii="TimesNewRoman" w:hAnsi="TimesNewRoman" w:cs="TimesNewRoman"/>
          <w:sz w:val="24"/>
          <w:szCs w:val="24"/>
        </w:rPr>
        <w:endnoteReference w:id="18"/>
      </w:r>
      <w:r>
        <w:rPr>
          <w:rFonts w:ascii="TimesNewRoman" w:hAnsi="TimesNewRoman" w:cs="TimesNewRoman"/>
          <w:sz w:val="24"/>
          <w:szCs w:val="24"/>
        </w:rPr>
        <w:t xml:space="preserve"> </w:t>
      </w:r>
      <w:r w:rsidR="00D91CB1">
        <w:rPr>
          <w:rFonts w:ascii="TimesNewRoman" w:hAnsi="TimesNewRoman" w:cs="TimesNewRoman"/>
          <w:sz w:val="24"/>
          <w:szCs w:val="24"/>
        </w:rPr>
        <w:t xml:space="preserve">Not minding the arrogance of the man, Prophet </w:t>
      </w:r>
      <w:proofErr w:type="spellStart"/>
      <w:r w:rsidR="00B81AE4">
        <w:rPr>
          <w:rFonts w:ascii="TimesNewRoman" w:hAnsi="TimesNewRoman" w:cs="TimesNewRoman"/>
          <w:sz w:val="24"/>
          <w:szCs w:val="24"/>
        </w:rPr>
        <w:t>Ibrāhīm</w:t>
      </w:r>
      <w:proofErr w:type="spellEnd"/>
      <w:r w:rsidR="00D91CB1">
        <w:rPr>
          <w:rFonts w:ascii="TimesNewRoman" w:hAnsi="TimesNewRoman" w:cs="TimesNewRoman"/>
          <w:sz w:val="24"/>
          <w:szCs w:val="24"/>
        </w:rPr>
        <w:t xml:space="preserve"> described his Lord as He who gives life and death. The man who wanted to claim equality with the Lord of </w:t>
      </w:r>
      <w:proofErr w:type="spellStart"/>
      <w:r w:rsidR="00B81AE4">
        <w:rPr>
          <w:rFonts w:ascii="TimesNewRoman" w:hAnsi="TimesNewRoman" w:cs="TimesNewRoman"/>
          <w:sz w:val="24"/>
          <w:szCs w:val="24"/>
        </w:rPr>
        <w:t>Ibrāhīm</w:t>
      </w:r>
      <w:proofErr w:type="spellEnd"/>
      <w:r w:rsidR="00D91CB1">
        <w:rPr>
          <w:rFonts w:ascii="TimesNewRoman" w:hAnsi="TimesNewRoman" w:cs="TimesNewRoman"/>
          <w:sz w:val="24"/>
          <w:szCs w:val="24"/>
        </w:rPr>
        <w:t xml:space="preserve"> quickly reacted that he could also give life and death and so asked one of his servants to bring two men. To prove his claim, he killed one and spared the other. </w:t>
      </w:r>
      <w:proofErr w:type="spellStart"/>
      <w:r w:rsidR="00B81AE4">
        <w:rPr>
          <w:rFonts w:ascii="TimesNewRoman" w:hAnsi="TimesNewRoman" w:cs="TimesNewRoman"/>
          <w:sz w:val="24"/>
          <w:szCs w:val="24"/>
        </w:rPr>
        <w:t>Ibrāhīm</w:t>
      </w:r>
      <w:proofErr w:type="spellEnd"/>
      <w:r w:rsidR="00D91CB1">
        <w:rPr>
          <w:rFonts w:ascii="TimesNewRoman" w:hAnsi="TimesNewRoman" w:cs="TimesNewRoman"/>
          <w:sz w:val="24"/>
          <w:szCs w:val="24"/>
        </w:rPr>
        <w:t xml:space="preserve"> therefore thought of coming up with a </w:t>
      </w:r>
      <w:r w:rsidR="00A26A73">
        <w:rPr>
          <w:rFonts w:ascii="TimesNewRoman" w:hAnsi="TimesNewRoman" w:cs="TimesNewRoman"/>
          <w:sz w:val="24"/>
          <w:szCs w:val="24"/>
        </w:rPr>
        <w:t>superior argument. He then said:</w:t>
      </w:r>
      <w:r w:rsidR="00D91CB1">
        <w:rPr>
          <w:rFonts w:ascii="TimesNewRoman" w:hAnsi="TimesNewRoman" w:cs="TimesNewRoman"/>
          <w:sz w:val="24"/>
          <w:szCs w:val="24"/>
        </w:rPr>
        <w:t xml:space="preserve"> “</w:t>
      </w:r>
      <w:r w:rsidR="00CC257B">
        <w:rPr>
          <w:rFonts w:ascii="TimesNewRoman" w:hAnsi="TimesNewRoman" w:cs="TimesNewRoman"/>
          <w:sz w:val="24"/>
          <w:szCs w:val="24"/>
        </w:rPr>
        <w:t>But</w:t>
      </w:r>
      <w:r w:rsidR="00D91CB1">
        <w:rPr>
          <w:rFonts w:ascii="TimesNewRoman" w:hAnsi="TimesNewRoman" w:cs="TimesNewRoman"/>
          <w:sz w:val="24"/>
          <w:szCs w:val="24"/>
        </w:rPr>
        <w:t xml:space="preserve"> it is Allah that causes the sun to rise from the East, do you then cause it to rise from the West?” (</w:t>
      </w:r>
      <w:r w:rsidR="00A26A73">
        <w:rPr>
          <w:rFonts w:ascii="TimesNewRoman" w:hAnsi="TimesNewRoman" w:cs="TimesNewRoman"/>
          <w:sz w:val="24"/>
          <w:szCs w:val="24"/>
        </w:rPr>
        <w:t>Q</w:t>
      </w:r>
      <w:r w:rsidR="00D91CB1">
        <w:rPr>
          <w:rFonts w:ascii="TimesNewRoman" w:hAnsi="TimesNewRoman" w:cs="TimesNewRoman"/>
          <w:sz w:val="24"/>
          <w:szCs w:val="24"/>
        </w:rPr>
        <w:t xml:space="preserve">2: 258). The man was thus defeated by this superior argument of </w:t>
      </w:r>
      <w:proofErr w:type="spellStart"/>
      <w:r w:rsidR="00B81AE4">
        <w:rPr>
          <w:rFonts w:ascii="TimesNewRoman" w:hAnsi="TimesNewRoman" w:cs="TimesNewRoman"/>
          <w:sz w:val="24"/>
          <w:szCs w:val="24"/>
        </w:rPr>
        <w:t>Ibrāhīm</w:t>
      </w:r>
      <w:proofErr w:type="spellEnd"/>
      <w:r w:rsidR="00D91CB1">
        <w:rPr>
          <w:rFonts w:ascii="TimesNewRoman" w:hAnsi="TimesNewRoman" w:cs="TimesNewRoman"/>
          <w:sz w:val="24"/>
          <w:szCs w:val="24"/>
        </w:rPr>
        <w:t xml:space="preserve">. This demonstrates that </w:t>
      </w:r>
      <w:proofErr w:type="spellStart"/>
      <w:r w:rsidR="00B81AE4">
        <w:rPr>
          <w:rFonts w:ascii="TimesNewRoman" w:hAnsi="TimesNewRoman" w:cs="TimesNewRoman"/>
          <w:sz w:val="24"/>
          <w:szCs w:val="24"/>
        </w:rPr>
        <w:t>Ibrāhīm</w:t>
      </w:r>
      <w:proofErr w:type="spellEnd"/>
      <w:r w:rsidR="00D91CB1">
        <w:rPr>
          <w:rFonts w:ascii="TimesNewRoman" w:hAnsi="TimesNewRoman" w:cs="TimesNewRoman"/>
          <w:sz w:val="24"/>
          <w:szCs w:val="24"/>
        </w:rPr>
        <w:t xml:space="preserve"> was fully armed spiritually and intellectually to confront and argue </w:t>
      </w:r>
      <w:proofErr w:type="spellStart"/>
      <w:r w:rsidR="00D91CB1">
        <w:rPr>
          <w:rFonts w:ascii="TimesNewRoman" w:hAnsi="TimesNewRoman" w:cs="TimesNewRoman"/>
          <w:sz w:val="24"/>
          <w:szCs w:val="24"/>
        </w:rPr>
        <w:t>favourably</w:t>
      </w:r>
      <w:proofErr w:type="spellEnd"/>
      <w:r w:rsidR="00F62EA3">
        <w:rPr>
          <w:rFonts w:ascii="TimesNewRoman" w:hAnsi="TimesNewRoman" w:cs="TimesNewRoman"/>
          <w:sz w:val="24"/>
          <w:szCs w:val="24"/>
        </w:rPr>
        <w:t xml:space="preserve"> and positively to defend his faith.</w:t>
      </w:r>
    </w:p>
    <w:p w14:paraId="109DAAB6" w14:textId="291BD6AC" w:rsidR="00497B74" w:rsidRPr="00CE2594" w:rsidRDefault="00F62EA3" w:rsidP="00A343F9">
      <w:pPr>
        <w:autoSpaceDE w:val="0"/>
        <w:autoSpaceDN w:val="0"/>
        <w:adjustRightInd w:val="0"/>
        <w:spacing w:after="0" w:line="240" w:lineRule="auto"/>
        <w:ind w:firstLine="720"/>
        <w:jc w:val="both"/>
        <w:rPr>
          <w:rFonts w:ascii="TimesNewRoman" w:hAnsi="TimesNewRoman" w:cs="TimesNewRoman"/>
          <w:sz w:val="24"/>
          <w:szCs w:val="24"/>
        </w:rPr>
      </w:pPr>
      <w:r>
        <w:rPr>
          <w:rFonts w:ascii="TimesNewRoman" w:hAnsi="TimesNewRoman" w:cs="TimesNewRoman"/>
          <w:sz w:val="24"/>
          <w:szCs w:val="24"/>
        </w:rPr>
        <w:t xml:space="preserve">To further substantiate his faith, Prophet </w:t>
      </w:r>
      <w:proofErr w:type="spellStart"/>
      <w:r w:rsidR="00B81AE4">
        <w:rPr>
          <w:rFonts w:ascii="TimesNewRoman" w:hAnsi="TimesNewRoman" w:cs="TimesNewRoman"/>
          <w:sz w:val="24"/>
          <w:szCs w:val="24"/>
        </w:rPr>
        <w:t>Ibrāhīm</w:t>
      </w:r>
      <w:proofErr w:type="spellEnd"/>
      <w:r>
        <w:rPr>
          <w:rFonts w:ascii="TimesNewRoman" w:hAnsi="TimesNewRoman" w:cs="TimesNewRoman"/>
          <w:sz w:val="24"/>
          <w:szCs w:val="24"/>
        </w:rPr>
        <w:t xml:space="preserve"> requested his Lord to show him how He gives life to the dead. Allah therefore instructed him to </w:t>
      </w:r>
      <w:r>
        <w:rPr>
          <w:rFonts w:ascii="TimesNewRoman" w:hAnsi="TimesNewRoman" w:cs="TimesNewRoman"/>
          <w:sz w:val="24"/>
          <w:szCs w:val="24"/>
        </w:rPr>
        <w:lastRenderedPageBreak/>
        <w:t>carry out an experiment by taking four birds of different species, cut them into pieces, mix them up and drop a portion of them on every hill around him. When this was done, he was asked to call each of the birds by its name and the birds were seen each gat</w:t>
      </w:r>
      <w:r w:rsidR="002B73E6">
        <w:rPr>
          <w:rFonts w:ascii="TimesNewRoman" w:hAnsi="TimesNewRoman" w:cs="TimesNewRoman"/>
          <w:sz w:val="24"/>
          <w:szCs w:val="24"/>
        </w:rPr>
        <w:t>h</w:t>
      </w:r>
      <w:r>
        <w:rPr>
          <w:rFonts w:ascii="TimesNewRoman" w:hAnsi="TimesNewRoman" w:cs="TimesNewRoman"/>
          <w:sz w:val="24"/>
          <w:szCs w:val="24"/>
        </w:rPr>
        <w:t>ering itself together and running towards him. This experiment further solidified his faith in the power and wisdom of Allah to give life to the dead.</w:t>
      </w:r>
      <w:r>
        <w:rPr>
          <w:rStyle w:val="EndnoteReference"/>
          <w:rFonts w:ascii="TimesNewRoman" w:hAnsi="TimesNewRoman" w:cs="TimesNewRoman"/>
          <w:sz w:val="24"/>
          <w:szCs w:val="24"/>
        </w:rPr>
        <w:endnoteReference w:id="19"/>
      </w:r>
      <w:r w:rsidR="00D91CB1">
        <w:rPr>
          <w:rFonts w:ascii="TimesNewRoman" w:hAnsi="TimesNewRoman" w:cs="TimesNewRoman"/>
          <w:sz w:val="24"/>
          <w:szCs w:val="24"/>
        </w:rPr>
        <w:t xml:space="preserve"> </w:t>
      </w:r>
      <w:r>
        <w:rPr>
          <w:rFonts w:ascii="TimesNewRoman" w:hAnsi="TimesNewRoman" w:cs="TimesNewRoman"/>
          <w:sz w:val="24"/>
          <w:szCs w:val="24"/>
        </w:rPr>
        <w:t xml:space="preserve">This experiment confirms the submission of </w:t>
      </w:r>
      <w:proofErr w:type="spellStart"/>
      <w:r>
        <w:rPr>
          <w:rFonts w:ascii="TimesNewRoman" w:hAnsi="TimesNewRoman" w:cs="TimesNewRoman"/>
          <w:sz w:val="24"/>
          <w:szCs w:val="24"/>
        </w:rPr>
        <w:t>Bidmus</w:t>
      </w:r>
      <w:proofErr w:type="spellEnd"/>
      <w:r>
        <w:rPr>
          <w:rFonts w:ascii="TimesNewRoman" w:hAnsi="TimesNewRoman" w:cs="TimesNewRoman"/>
          <w:sz w:val="24"/>
          <w:szCs w:val="24"/>
        </w:rPr>
        <w:t xml:space="preserve"> that some experiments involve examining </w:t>
      </w:r>
      <w:r w:rsidR="007352E8">
        <w:rPr>
          <w:rFonts w:ascii="TimesNewRoman" w:hAnsi="TimesNewRoman" w:cs="TimesNewRoman"/>
          <w:sz w:val="24"/>
          <w:szCs w:val="24"/>
        </w:rPr>
        <w:t xml:space="preserve">evidence </w:t>
      </w:r>
      <w:r>
        <w:rPr>
          <w:rFonts w:ascii="TimesNewRoman" w:hAnsi="TimesNewRoman" w:cs="TimesNewRoman"/>
          <w:sz w:val="24"/>
          <w:szCs w:val="24"/>
        </w:rPr>
        <w:t xml:space="preserve">that human intellect and reasoning can discern and use such </w:t>
      </w:r>
      <w:r w:rsidR="007352E8">
        <w:rPr>
          <w:rFonts w:ascii="TimesNewRoman" w:hAnsi="TimesNewRoman" w:cs="TimesNewRoman"/>
          <w:sz w:val="24"/>
          <w:szCs w:val="24"/>
        </w:rPr>
        <w:t xml:space="preserve">evidence </w:t>
      </w:r>
      <w:r>
        <w:rPr>
          <w:rFonts w:ascii="TimesNewRoman" w:hAnsi="TimesNewRoman" w:cs="TimesNewRoman"/>
          <w:sz w:val="24"/>
          <w:szCs w:val="24"/>
        </w:rPr>
        <w:t>to facilitate understanding of the target beliefs, concepts and ideas.</w:t>
      </w:r>
      <w:r>
        <w:rPr>
          <w:rStyle w:val="EndnoteReference"/>
          <w:rFonts w:ascii="TimesNewRoman" w:hAnsi="TimesNewRoman" w:cs="TimesNewRoman"/>
          <w:sz w:val="24"/>
          <w:szCs w:val="24"/>
        </w:rPr>
        <w:endnoteReference w:id="20"/>
      </w:r>
      <w:r w:rsidR="00D91CB1">
        <w:rPr>
          <w:rFonts w:ascii="TimesNewRoman" w:hAnsi="TimesNewRoman" w:cs="TimesNewRoman"/>
          <w:sz w:val="24"/>
          <w:szCs w:val="24"/>
        </w:rPr>
        <w:t xml:space="preserve">   </w:t>
      </w:r>
    </w:p>
    <w:p w14:paraId="0BAAC6C3" w14:textId="3F8FD726" w:rsidR="00EE2394" w:rsidRDefault="002B73E6" w:rsidP="00A343F9">
      <w:pPr>
        <w:autoSpaceDE w:val="0"/>
        <w:autoSpaceDN w:val="0"/>
        <w:adjustRightInd w:val="0"/>
        <w:spacing w:after="0" w:line="240" w:lineRule="auto"/>
        <w:ind w:firstLine="720"/>
        <w:jc w:val="both"/>
        <w:rPr>
          <w:rFonts w:ascii="TimesNewRoman" w:hAnsi="TimesNewRoman" w:cs="TimesNewRoman"/>
          <w:sz w:val="24"/>
          <w:szCs w:val="24"/>
        </w:rPr>
      </w:pPr>
      <w:r>
        <w:rPr>
          <w:rFonts w:ascii="TimesNewRoman" w:hAnsi="TimesNewRoman" w:cs="TimesNewRoman"/>
          <w:sz w:val="24"/>
          <w:szCs w:val="24"/>
        </w:rPr>
        <w:t xml:space="preserve">Prophet </w:t>
      </w:r>
      <w:proofErr w:type="spellStart"/>
      <w:r w:rsidR="00B81AE4">
        <w:rPr>
          <w:rFonts w:ascii="TimesNewRoman" w:hAnsi="TimesNewRoman" w:cs="TimesNewRoman"/>
          <w:sz w:val="24"/>
          <w:szCs w:val="24"/>
        </w:rPr>
        <w:t>Ibrāhīm</w:t>
      </w:r>
      <w:proofErr w:type="spellEnd"/>
      <w:r w:rsidR="00EE2394" w:rsidRPr="00CE2594">
        <w:rPr>
          <w:rFonts w:ascii="TimesNewRoman" w:hAnsi="TimesNewRoman" w:cs="TimesNewRoman"/>
          <w:sz w:val="24"/>
          <w:szCs w:val="24"/>
        </w:rPr>
        <w:t xml:space="preserve"> further proved the depth of his faith in Allah by deciding to take his family out of his town when all efforts to call them to monotheism proved abortive. He therefore migrated with his wife to a city called Ur, and then to Palestine. His migration was solely for the sake of Allah.</w:t>
      </w:r>
      <w:r w:rsidR="00EE2394">
        <w:rPr>
          <w:rFonts w:ascii="TimesNewRoman" w:hAnsi="TimesNewRoman" w:cs="TimesNewRoman"/>
          <w:sz w:val="24"/>
          <w:szCs w:val="24"/>
        </w:rPr>
        <w:t xml:space="preserve"> While elucidating this point further, </w:t>
      </w:r>
      <w:proofErr w:type="spellStart"/>
      <w:r w:rsidR="00EE2394">
        <w:rPr>
          <w:rFonts w:ascii="TimesNewRoman" w:hAnsi="TimesNewRoman" w:cs="TimesNewRoman"/>
          <w:sz w:val="24"/>
          <w:szCs w:val="24"/>
        </w:rPr>
        <w:t>Sayyid</w:t>
      </w:r>
      <w:proofErr w:type="spellEnd"/>
      <w:r w:rsidR="00EE2394">
        <w:rPr>
          <w:rFonts w:ascii="TimesNewRoman" w:hAnsi="TimesNewRoman" w:cs="TimesNewRoman"/>
          <w:sz w:val="24"/>
          <w:szCs w:val="24"/>
        </w:rPr>
        <w:t xml:space="preserve"> </w:t>
      </w:r>
      <w:proofErr w:type="spellStart"/>
      <w:r w:rsidR="00EE2394">
        <w:rPr>
          <w:rFonts w:ascii="TimesNewRoman" w:hAnsi="TimesNewRoman" w:cs="TimesNewRoman"/>
          <w:sz w:val="24"/>
          <w:szCs w:val="24"/>
        </w:rPr>
        <w:t>Qutb</w:t>
      </w:r>
      <w:proofErr w:type="spellEnd"/>
      <w:r w:rsidR="00EE2394">
        <w:rPr>
          <w:rFonts w:ascii="TimesNewRoman" w:hAnsi="TimesNewRoman" w:cs="TimesNewRoman"/>
          <w:sz w:val="24"/>
          <w:szCs w:val="24"/>
        </w:rPr>
        <w:t xml:space="preserve"> appreciated the extent of faith of </w:t>
      </w:r>
      <w:proofErr w:type="spellStart"/>
      <w:r w:rsidR="00B81AE4">
        <w:rPr>
          <w:rFonts w:ascii="TimesNewRoman" w:hAnsi="TimesNewRoman" w:cs="TimesNewRoman"/>
          <w:sz w:val="24"/>
          <w:szCs w:val="24"/>
        </w:rPr>
        <w:t>Ibrāhīm</w:t>
      </w:r>
      <w:proofErr w:type="spellEnd"/>
      <w:r w:rsidR="00EE2394">
        <w:rPr>
          <w:rFonts w:ascii="TimesNewRoman" w:hAnsi="TimesNewRoman" w:cs="TimesNewRoman"/>
          <w:sz w:val="24"/>
          <w:szCs w:val="24"/>
        </w:rPr>
        <w:t xml:space="preserve"> in the following words:</w:t>
      </w:r>
    </w:p>
    <w:p w14:paraId="3197D49F" w14:textId="744BC547" w:rsidR="00EE2394" w:rsidRDefault="00EE2394" w:rsidP="00A343F9">
      <w:pPr>
        <w:autoSpaceDE w:val="0"/>
        <w:autoSpaceDN w:val="0"/>
        <w:adjustRightInd w:val="0"/>
        <w:spacing w:after="0" w:line="240" w:lineRule="auto"/>
        <w:ind w:left="1440"/>
        <w:jc w:val="both"/>
        <w:rPr>
          <w:rFonts w:ascii="BookAntiqua" w:hAnsi="BookAntiqua" w:cs="BookAntiqua"/>
          <w:sz w:val="24"/>
          <w:szCs w:val="24"/>
        </w:rPr>
      </w:pPr>
      <w:r>
        <w:rPr>
          <w:rFonts w:ascii="BookAntiqua" w:hAnsi="BookAntiqua" w:cs="BookAntiqua"/>
          <w:sz w:val="24"/>
          <w:szCs w:val="24"/>
        </w:rPr>
        <w:t xml:space="preserve">After he was saved from the fire, he closed that chapter of his life to begin a new phase:  </w:t>
      </w:r>
      <w:r>
        <w:rPr>
          <w:rFonts w:ascii="BookAntiqua-Italic" w:hAnsi="BookAntiqua-Italic" w:cs="BookAntiqua-Italic"/>
          <w:i/>
          <w:iCs/>
          <w:sz w:val="24"/>
          <w:szCs w:val="24"/>
        </w:rPr>
        <w:t xml:space="preserve">“And Abraham said I will go to my Lord: He is sure to guide me.” </w:t>
      </w:r>
      <w:proofErr w:type="gramStart"/>
      <w:r>
        <w:rPr>
          <w:rFonts w:ascii="BookAntiqua" w:hAnsi="BookAntiqua" w:cs="BookAntiqua"/>
          <w:sz w:val="24"/>
          <w:szCs w:val="24"/>
        </w:rPr>
        <w:t>(Verse 99)</w:t>
      </w:r>
      <w:r w:rsidR="00CC257B">
        <w:rPr>
          <w:rFonts w:ascii="BookAntiqua" w:hAnsi="BookAntiqua" w:cs="BookAntiqua"/>
          <w:sz w:val="24"/>
          <w:szCs w:val="24"/>
        </w:rPr>
        <w:t>.</w:t>
      </w:r>
      <w:proofErr w:type="gramEnd"/>
      <w:r>
        <w:rPr>
          <w:rFonts w:ascii="BookAntiqua" w:hAnsi="BookAntiqua" w:cs="BookAntiqua"/>
          <w:sz w:val="24"/>
          <w:szCs w:val="24"/>
        </w:rPr>
        <w:t xml:space="preserve"> His words indicate that he was migrating, this in both a mental and physical sense. He was abandoning everything: his father, family, home, people and land, leaving them all behind and going to his Lord, free of all concerns. He thus surrendered himself to his Lord assured that He would give him guidance and care, setting him on the right path. It is a migration from one state to another, abandoning all ties and bonds in </w:t>
      </w:r>
      <w:proofErr w:type="spellStart"/>
      <w:r>
        <w:rPr>
          <w:rFonts w:ascii="BookAntiqua" w:hAnsi="BookAntiqua" w:cs="BookAntiqua"/>
          <w:sz w:val="24"/>
          <w:szCs w:val="24"/>
        </w:rPr>
        <w:t>favour</w:t>
      </w:r>
      <w:proofErr w:type="spellEnd"/>
      <w:r>
        <w:rPr>
          <w:rFonts w:ascii="BookAntiqua" w:hAnsi="BookAntiqua" w:cs="BookAntiqua"/>
          <w:sz w:val="24"/>
          <w:szCs w:val="24"/>
        </w:rPr>
        <w:t xml:space="preserve"> of one bond that remains pure and strong. His words express complete faith and unqualified surrender.</w:t>
      </w:r>
      <w:r>
        <w:rPr>
          <w:rStyle w:val="EndnoteReference"/>
          <w:rFonts w:ascii="BookAntiqua" w:hAnsi="BookAntiqua" w:cs="BookAntiqua"/>
          <w:sz w:val="24"/>
          <w:szCs w:val="24"/>
        </w:rPr>
        <w:endnoteReference w:id="21"/>
      </w:r>
    </w:p>
    <w:p w14:paraId="19DC2377" w14:textId="77777777" w:rsidR="00F71BC9" w:rsidRDefault="00F71BC9" w:rsidP="00A343F9">
      <w:pPr>
        <w:autoSpaceDE w:val="0"/>
        <w:autoSpaceDN w:val="0"/>
        <w:adjustRightInd w:val="0"/>
        <w:spacing w:after="0" w:line="240" w:lineRule="auto"/>
        <w:ind w:left="1440"/>
        <w:jc w:val="both"/>
        <w:rPr>
          <w:rFonts w:ascii="BookAntiqua" w:hAnsi="BookAntiqua" w:cs="BookAntiqua"/>
          <w:sz w:val="24"/>
          <w:szCs w:val="24"/>
        </w:rPr>
      </w:pPr>
    </w:p>
    <w:p w14:paraId="28C4B0EE" w14:textId="22442307" w:rsidR="00EE2394" w:rsidRPr="00CE2594" w:rsidRDefault="00EE2394" w:rsidP="00A343F9">
      <w:pPr>
        <w:autoSpaceDE w:val="0"/>
        <w:autoSpaceDN w:val="0"/>
        <w:adjustRightInd w:val="0"/>
        <w:spacing w:after="0" w:line="240" w:lineRule="auto"/>
        <w:ind w:firstLine="720"/>
        <w:jc w:val="both"/>
        <w:rPr>
          <w:rFonts w:ascii="TimesNewRoman" w:hAnsi="TimesNewRoman" w:cs="TimesNewRoman"/>
          <w:sz w:val="24"/>
          <w:szCs w:val="24"/>
        </w:rPr>
      </w:pPr>
      <w:r w:rsidRPr="00CE2594">
        <w:rPr>
          <w:rFonts w:ascii="TimesNewRoman" w:hAnsi="TimesNewRoman" w:cs="TimesNewRoman"/>
          <w:sz w:val="24"/>
          <w:szCs w:val="24"/>
        </w:rPr>
        <w:t xml:space="preserve">After Palestine, </w:t>
      </w:r>
      <w:proofErr w:type="spellStart"/>
      <w:r w:rsidR="00B81AE4">
        <w:rPr>
          <w:rFonts w:ascii="TimesNewRoman" w:hAnsi="TimesNewRoman" w:cs="TimesNewRoman"/>
          <w:sz w:val="24"/>
          <w:szCs w:val="24"/>
        </w:rPr>
        <w:t>Ibrāhīm</w:t>
      </w:r>
      <w:proofErr w:type="spellEnd"/>
      <w:r w:rsidRPr="00CE2594">
        <w:rPr>
          <w:rFonts w:ascii="TimesNewRoman" w:hAnsi="TimesNewRoman" w:cs="TimesNewRoman"/>
          <w:sz w:val="24"/>
          <w:szCs w:val="24"/>
        </w:rPr>
        <w:t xml:space="preserve"> traveled to Egypt, calling people to believe in Allah wherever he traveled.</w:t>
      </w:r>
      <w:r>
        <w:rPr>
          <w:rFonts w:ascii="TimesNewRoman" w:hAnsi="TimesNewRoman" w:cs="TimesNewRoman"/>
          <w:sz w:val="24"/>
          <w:szCs w:val="24"/>
        </w:rPr>
        <w:t xml:space="preserve"> </w:t>
      </w:r>
      <w:proofErr w:type="gramStart"/>
      <w:r>
        <w:rPr>
          <w:rFonts w:ascii="TimesNewRoman" w:hAnsi="TimesNewRoman" w:cs="TimesNewRoman"/>
          <w:sz w:val="24"/>
          <w:szCs w:val="24"/>
        </w:rPr>
        <w:t>While in Egypt, he faced another trial where a tyrant ruler attempted to snatch Sarah his wife from him.</w:t>
      </w:r>
      <w:proofErr w:type="gramEnd"/>
      <w:r>
        <w:rPr>
          <w:rFonts w:ascii="TimesNewRoman" w:hAnsi="TimesNewRoman" w:cs="TimesNewRoman"/>
          <w:sz w:val="24"/>
          <w:szCs w:val="24"/>
        </w:rPr>
        <w:t xml:space="preserve"> The incidence that followed led to the gift of a slave girl</w:t>
      </w:r>
      <w:r w:rsidR="00AE1879">
        <w:rPr>
          <w:rFonts w:ascii="TimesNewRoman" w:hAnsi="TimesNewRoman" w:cs="TimesNewRoman"/>
          <w:sz w:val="24"/>
          <w:szCs w:val="24"/>
        </w:rPr>
        <w:t>,</w:t>
      </w:r>
      <w:r w:rsidR="00AE1879" w:rsidRPr="00AE1879">
        <w:rPr>
          <w:rFonts w:ascii="TimesNewRoman" w:hAnsi="TimesNewRoman" w:cs="TimesNewRoman"/>
          <w:sz w:val="24"/>
          <w:szCs w:val="24"/>
        </w:rPr>
        <w:t xml:space="preserve"> </w:t>
      </w:r>
      <w:r w:rsidR="00AE1879">
        <w:rPr>
          <w:rFonts w:ascii="TimesNewRoman" w:hAnsi="TimesNewRoman" w:cs="TimesNewRoman"/>
          <w:sz w:val="24"/>
          <w:szCs w:val="24"/>
        </w:rPr>
        <w:t xml:space="preserve">called </w:t>
      </w:r>
      <w:proofErr w:type="spellStart"/>
      <w:r w:rsidR="00AE1879">
        <w:rPr>
          <w:rFonts w:ascii="TimesNewRoman" w:hAnsi="TimesNewRoman" w:cs="TimesNewRoman"/>
          <w:sz w:val="24"/>
          <w:szCs w:val="24"/>
        </w:rPr>
        <w:t>Hajar</w:t>
      </w:r>
      <w:proofErr w:type="spellEnd"/>
      <w:r>
        <w:rPr>
          <w:rFonts w:ascii="TimesNewRoman" w:hAnsi="TimesNewRoman" w:cs="TimesNewRoman"/>
          <w:sz w:val="24"/>
          <w:szCs w:val="24"/>
        </w:rPr>
        <w:t xml:space="preserve"> to Sarah by the king </w:t>
      </w:r>
      <w:r w:rsidR="00AE1879">
        <w:rPr>
          <w:rFonts w:ascii="TimesNewRoman" w:hAnsi="TimesNewRoman" w:cs="TimesNewRoman"/>
          <w:sz w:val="24"/>
          <w:szCs w:val="24"/>
        </w:rPr>
        <w:t>and she</w:t>
      </w:r>
      <w:r>
        <w:rPr>
          <w:rFonts w:ascii="TimesNewRoman" w:hAnsi="TimesNewRoman" w:cs="TimesNewRoman"/>
          <w:sz w:val="24"/>
          <w:szCs w:val="24"/>
        </w:rPr>
        <w:t xml:space="preserve"> later became the wife of </w:t>
      </w:r>
      <w:proofErr w:type="spellStart"/>
      <w:r w:rsidR="00B81AE4">
        <w:rPr>
          <w:rFonts w:ascii="TimesNewRoman" w:hAnsi="TimesNewRoman" w:cs="TimesNewRoman"/>
          <w:sz w:val="24"/>
          <w:szCs w:val="24"/>
        </w:rPr>
        <w:t>Ibrāhīm</w:t>
      </w:r>
      <w:proofErr w:type="spellEnd"/>
      <w:r>
        <w:rPr>
          <w:rFonts w:ascii="TimesNewRoman" w:hAnsi="TimesNewRoman" w:cs="TimesNewRoman"/>
          <w:sz w:val="24"/>
          <w:szCs w:val="24"/>
        </w:rPr>
        <w:t>.</w:t>
      </w:r>
    </w:p>
    <w:p w14:paraId="1CC453C9" w14:textId="61EB6D0C" w:rsidR="00EE2394" w:rsidRDefault="00EE2394" w:rsidP="00A343F9">
      <w:pPr>
        <w:autoSpaceDE w:val="0"/>
        <w:autoSpaceDN w:val="0"/>
        <w:adjustRightInd w:val="0"/>
        <w:spacing w:after="0" w:line="240" w:lineRule="auto"/>
        <w:ind w:firstLine="720"/>
        <w:jc w:val="both"/>
        <w:rPr>
          <w:rFonts w:ascii="TimesNewRomanPSMT" w:hAnsi="TimesNewRomanPSMT" w:cs="TimesNewRomanPSMT"/>
          <w:sz w:val="24"/>
          <w:szCs w:val="24"/>
        </w:rPr>
      </w:pPr>
      <w:r>
        <w:rPr>
          <w:rFonts w:ascii="TimesNewRomanPSMT" w:hAnsi="TimesNewRomanPSMT" w:cs="TimesNewRomanPSMT"/>
          <w:sz w:val="24"/>
          <w:szCs w:val="24"/>
        </w:rPr>
        <w:t xml:space="preserve">It has to be noted that for many years, </w:t>
      </w:r>
      <w:proofErr w:type="spellStart"/>
      <w:r w:rsidR="00B81AE4">
        <w:rPr>
          <w:rFonts w:ascii="TimesNewRomanPSMT" w:hAnsi="TimesNewRomanPSMT" w:cs="TimesNewRomanPSMT"/>
          <w:sz w:val="24"/>
          <w:szCs w:val="24"/>
        </w:rPr>
        <w:t>Ibrāhīm</w:t>
      </w:r>
      <w:proofErr w:type="spellEnd"/>
      <w:r>
        <w:rPr>
          <w:rFonts w:ascii="TimesNewRomanPSMT" w:hAnsi="TimesNewRomanPSMT" w:cs="TimesNewRomanPSMT"/>
          <w:sz w:val="24"/>
          <w:szCs w:val="24"/>
        </w:rPr>
        <w:t xml:space="preserve"> and his wife Sarah remained childless. He did not for once blame his God for his barrenness, as he knew that Allah was aware of his predicament. He</w:t>
      </w:r>
      <w:r w:rsidR="00AE1879">
        <w:rPr>
          <w:rFonts w:ascii="TimesNewRomanPSMT" w:hAnsi="TimesNewRomanPSMT" w:cs="TimesNewRomanPSMT"/>
          <w:sz w:val="24"/>
          <w:szCs w:val="24"/>
        </w:rPr>
        <w:t>,</w:t>
      </w:r>
      <w:r>
        <w:rPr>
          <w:rFonts w:ascii="TimesNewRomanPSMT" w:hAnsi="TimesNewRomanPSMT" w:cs="TimesNewRomanPSMT"/>
          <w:sz w:val="24"/>
          <w:szCs w:val="24"/>
        </w:rPr>
        <w:t xml:space="preserve"> therefore</w:t>
      </w:r>
      <w:r w:rsidR="00AE1879">
        <w:rPr>
          <w:rFonts w:ascii="TimesNewRomanPSMT" w:hAnsi="TimesNewRomanPSMT" w:cs="TimesNewRomanPSMT"/>
          <w:sz w:val="24"/>
          <w:szCs w:val="24"/>
        </w:rPr>
        <w:t>,</w:t>
      </w:r>
      <w:r>
        <w:rPr>
          <w:rFonts w:ascii="TimesNewRomanPSMT" w:hAnsi="TimesNewRomanPSMT" w:cs="TimesNewRomanPSMT"/>
          <w:sz w:val="24"/>
          <w:szCs w:val="24"/>
        </w:rPr>
        <w:t xml:space="preserve"> prayed fervently for a virtuous son. It was said that he was eighty-six years old without a child. His wife, Sarah however advised him to take their maid as </w:t>
      </w:r>
      <w:r>
        <w:rPr>
          <w:rFonts w:ascii="TimesNewRomanPSMT" w:hAnsi="TimesNewRomanPSMT" w:cs="TimesNewRomanPSMT"/>
          <w:sz w:val="24"/>
          <w:szCs w:val="24"/>
        </w:rPr>
        <w:lastRenderedPageBreak/>
        <w:t xml:space="preserve">wife probably the family could raise an offspring from that source. The marriage of </w:t>
      </w:r>
      <w:proofErr w:type="spellStart"/>
      <w:r>
        <w:rPr>
          <w:rFonts w:ascii="TimesNewRomanPSMT" w:hAnsi="TimesNewRomanPSMT" w:cs="TimesNewRomanPSMT"/>
          <w:sz w:val="24"/>
          <w:szCs w:val="24"/>
        </w:rPr>
        <w:t>Hajar</w:t>
      </w:r>
      <w:proofErr w:type="spellEnd"/>
      <w:r>
        <w:rPr>
          <w:rFonts w:ascii="TimesNewRomanPSMT" w:hAnsi="TimesNewRomanPSMT" w:cs="TimesNewRomanPSMT"/>
          <w:sz w:val="24"/>
          <w:szCs w:val="24"/>
        </w:rPr>
        <w:t xml:space="preserve"> with </w:t>
      </w:r>
      <w:proofErr w:type="spellStart"/>
      <w:r w:rsidR="00B81AE4">
        <w:rPr>
          <w:rFonts w:ascii="TimesNewRomanPSMT" w:hAnsi="TimesNewRomanPSMT" w:cs="TimesNewRomanPSMT"/>
          <w:sz w:val="24"/>
          <w:szCs w:val="24"/>
        </w:rPr>
        <w:t>Ibrāhīm</w:t>
      </w:r>
      <w:proofErr w:type="spellEnd"/>
      <w:r>
        <w:rPr>
          <w:rFonts w:ascii="TimesNewRomanPSMT" w:hAnsi="TimesNewRomanPSMT" w:cs="TimesNewRomanPSMT"/>
          <w:sz w:val="24"/>
          <w:szCs w:val="24"/>
        </w:rPr>
        <w:t xml:space="preserve"> was fruitful, as she conceived and eventually gave birth to his first son, </w:t>
      </w:r>
      <w:proofErr w:type="spellStart"/>
      <w:proofErr w:type="gramStart"/>
      <w:r>
        <w:rPr>
          <w:rFonts w:ascii="TimesNewRomanPSMT" w:hAnsi="TimesNewRomanPSMT" w:cs="TimesNewRomanPSMT"/>
          <w:sz w:val="24"/>
          <w:szCs w:val="24"/>
        </w:rPr>
        <w:t>Ism</w:t>
      </w:r>
      <w:r w:rsidR="00CC257B">
        <w:rPr>
          <w:rFonts w:asciiTheme="majorBidi" w:hAnsiTheme="majorBidi" w:cstheme="majorBidi"/>
          <w:sz w:val="24"/>
          <w:szCs w:val="24"/>
        </w:rPr>
        <w:t>ā</w:t>
      </w:r>
      <w:r>
        <w:rPr>
          <w:rFonts w:ascii="TimesNewRomanPSMT" w:hAnsi="TimesNewRomanPSMT" w:cs="TimesNewRomanPSMT"/>
          <w:sz w:val="24"/>
          <w:szCs w:val="24"/>
        </w:rPr>
        <w:t>’</w:t>
      </w:r>
      <w:r w:rsidR="00CC257B">
        <w:rPr>
          <w:rFonts w:ascii="TimesNewRomanPSMT" w:hAnsi="TimesNewRomanPSMT" w:cs="TimesNewRomanPSMT"/>
          <w:sz w:val="24"/>
          <w:szCs w:val="24"/>
        </w:rPr>
        <w:t>ī</w:t>
      </w:r>
      <w:r>
        <w:rPr>
          <w:rFonts w:ascii="TimesNewRomanPSMT" w:hAnsi="TimesNewRomanPSMT" w:cs="TimesNewRomanPSMT"/>
          <w:sz w:val="24"/>
          <w:szCs w:val="24"/>
        </w:rPr>
        <w:t>l</w:t>
      </w:r>
      <w:proofErr w:type="spellEnd"/>
      <w:proofErr w:type="gramEnd"/>
      <w:r>
        <w:rPr>
          <w:rFonts w:ascii="TimesNewRomanPSMT" w:hAnsi="TimesNewRomanPSMT" w:cs="TimesNewRomanPSMT"/>
          <w:sz w:val="24"/>
          <w:szCs w:val="24"/>
        </w:rPr>
        <w:t>.</w:t>
      </w:r>
      <w:r w:rsidR="00B10317">
        <w:rPr>
          <w:rStyle w:val="EndnoteReference"/>
          <w:rFonts w:ascii="TimesNewRomanPSMT" w:hAnsi="TimesNewRomanPSMT" w:cs="TimesNewRomanPSMT"/>
          <w:sz w:val="24"/>
          <w:szCs w:val="24"/>
        </w:rPr>
        <w:endnoteReference w:id="22"/>
      </w:r>
    </w:p>
    <w:p w14:paraId="41375C2A" w14:textId="3FEAD192" w:rsidR="00A26E5B" w:rsidRPr="00A26E5B" w:rsidRDefault="00EE2394" w:rsidP="00A343F9">
      <w:pPr>
        <w:autoSpaceDE w:val="0"/>
        <w:autoSpaceDN w:val="0"/>
        <w:adjustRightInd w:val="0"/>
        <w:spacing w:after="0" w:line="240" w:lineRule="auto"/>
        <w:ind w:firstLine="720"/>
        <w:jc w:val="both"/>
        <w:rPr>
          <w:rFonts w:asciiTheme="majorBidi" w:hAnsiTheme="majorBidi" w:cstheme="majorBidi"/>
          <w:sz w:val="24"/>
          <w:szCs w:val="24"/>
        </w:rPr>
      </w:pPr>
      <w:r w:rsidRPr="00443009">
        <w:rPr>
          <w:rFonts w:ascii="TimesNewRomanPSMT" w:hAnsi="TimesNewRomanPSMT" w:cs="TimesNewRomanPSMT"/>
          <w:sz w:val="24"/>
          <w:szCs w:val="24"/>
        </w:rPr>
        <w:t xml:space="preserve">One of the ways through which Allah tested the faith of </w:t>
      </w:r>
      <w:proofErr w:type="spellStart"/>
      <w:r w:rsidR="00B81AE4">
        <w:rPr>
          <w:rFonts w:ascii="TimesNewRomanPSMT" w:hAnsi="TimesNewRomanPSMT" w:cs="TimesNewRomanPSMT"/>
          <w:sz w:val="24"/>
          <w:szCs w:val="24"/>
        </w:rPr>
        <w:t>Ibrāhīm</w:t>
      </w:r>
      <w:proofErr w:type="spellEnd"/>
      <w:r w:rsidR="00AE1879">
        <w:rPr>
          <w:rFonts w:ascii="TimesNewRomanPSMT" w:hAnsi="TimesNewRomanPSMT" w:cs="TimesNewRomanPSMT"/>
          <w:sz w:val="24"/>
          <w:szCs w:val="24"/>
        </w:rPr>
        <w:t xml:space="preserve"> was when </w:t>
      </w:r>
      <w:proofErr w:type="spellStart"/>
      <w:r w:rsidR="00AE1879">
        <w:rPr>
          <w:rFonts w:ascii="TimesNewRomanPSMT" w:hAnsi="TimesNewRomanPSMT" w:cs="TimesNewRomanPSMT"/>
          <w:sz w:val="24"/>
          <w:szCs w:val="24"/>
        </w:rPr>
        <w:t>Ism</w:t>
      </w:r>
      <w:r w:rsidR="00AE1879">
        <w:rPr>
          <w:rFonts w:ascii="Times New Roman" w:hAnsi="Times New Roman" w:cs="Times New Roman"/>
          <w:sz w:val="24"/>
          <w:szCs w:val="24"/>
        </w:rPr>
        <w:t>āʻī</w:t>
      </w:r>
      <w:r w:rsidRPr="00443009">
        <w:rPr>
          <w:rFonts w:ascii="TimesNewRomanPSMT" w:hAnsi="TimesNewRomanPSMT" w:cs="TimesNewRomanPSMT"/>
          <w:sz w:val="24"/>
          <w:szCs w:val="24"/>
        </w:rPr>
        <w:t>l</w:t>
      </w:r>
      <w:proofErr w:type="spellEnd"/>
      <w:r w:rsidRPr="00443009">
        <w:rPr>
          <w:rFonts w:ascii="TimesNewRomanPSMT" w:hAnsi="TimesNewRomanPSMT" w:cs="TimesNewRomanPSMT"/>
          <w:sz w:val="24"/>
          <w:szCs w:val="24"/>
        </w:rPr>
        <w:t xml:space="preserve"> was still nursing,</w:t>
      </w:r>
      <w:r>
        <w:rPr>
          <w:rFonts w:ascii="TimesNewRomanPSMT" w:hAnsi="TimesNewRomanPSMT" w:cs="TimesNewRomanPSMT"/>
          <w:sz w:val="24"/>
          <w:szCs w:val="24"/>
        </w:rPr>
        <w:t xml:space="preserve"> </w:t>
      </w:r>
      <w:r w:rsidRPr="00443009">
        <w:rPr>
          <w:rFonts w:ascii="TimesNewRomanPSMT" w:hAnsi="TimesNewRomanPSMT" w:cs="TimesNewRomanPSMT"/>
          <w:sz w:val="24"/>
          <w:szCs w:val="24"/>
        </w:rPr>
        <w:t>God commanded him</w:t>
      </w:r>
      <w:r>
        <w:rPr>
          <w:rFonts w:ascii="TimesNewRomanPSMT" w:hAnsi="TimesNewRomanPSMT" w:cs="TimesNewRomanPSMT"/>
          <w:sz w:val="24"/>
          <w:szCs w:val="24"/>
        </w:rPr>
        <w:t xml:space="preserve"> to take </w:t>
      </w:r>
      <w:proofErr w:type="spellStart"/>
      <w:r>
        <w:rPr>
          <w:rFonts w:ascii="TimesNewRomanPSMT" w:hAnsi="TimesNewRomanPSMT" w:cs="TimesNewRomanPSMT"/>
          <w:sz w:val="24"/>
          <w:szCs w:val="24"/>
        </w:rPr>
        <w:t>Hajar</w:t>
      </w:r>
      <w:proofErr w:type="spellEnd"/>
      <w:r>
        <w:rPr>
          <w:rFonts w:ascii="TimesNewRomanPSMT" w:hAnsi="TimesNewRomanPSMT" w:cs="TimesNewRomanPSMT"/>
          <w:sz w:val="24"/>
          <w:szCs w:val="24"/>
        </w:rPr>
        <w:t xml:space="preserve"> and </w:t>
      </w:r>
      <w:proofErr w:type="spellStart"/>
      <w:proofErr w:type="gramStart"/>
      <w:r>
        <w:rPr>
          <w:rFonts w:ascii="TimesNewRomanPSMT" w:hAnsi="TimesNewRomanPSMT" w:cs="TimesNewRomanPSMT"/>
          <w:sz w:val="24"/>
          <w:szCs w:val="24"/>
        </w:rPr>
        <w:t>Is</w:t>
      </w:r>
      <w:r w:rsidRPr="00443009">
        <w:rPr>
          <w:rFonts w:ascii="TimesNewRomanPSMT" w:hAnsi="TimesNewRomanPSMT" w:cs="TimesNewRomanPSMT"/>
          <w:sz w:val="24"/>
          <w:szCs w:val="24"/>
        </w:rPr>
        <w:t>m</w:t>
      </w:r>
      <w:r w:rsidR="00CC257B">
        <w:rPr>
          <w:rFonts w:asciiTheme="majorBidi" w:hAnsiTheme="majorBidi" w:cstheme="majorBidi"/>
          <w:sz w:val="24"/>
          <w:szCs w:val="24"/>
        </w:rPr>
        <w:t>ā</w:t>
      </w:r>
      <w:r>
        <w:rPr>
          <w:rFonts w:ascii="TimesNewRomanPSMT" w:hAnsi="TimesNewRomanPSMT" w:cs="TimesNewRomanPSMT"/>
          <w:sz w:val="24"/>
          <w:szCs w:val="24"/>
        </w:rPr>
        <w:t>’</w:t>
      </w:r>
      <w:r w:rsidR="00CC257B">
        <w:rPr>
          <w:rFonts w:ascii="TimesNewRomanPSMT" w:hAnsi="TimesNewRomanPSMT" w:cs="TimesNewRomanPSMT"/>
          <w:sz w:val="24"/>
          <w:szCs w:val="24"/>
        </w:rPr>
        <w:t>ī</w:t>
      </w:r>
      <w:r w:rsidRPr="00443009">
        <w:rPr>
          <w:rFonts w:ascii="TimesNewRomanPSMT" w:hAnsi="TimesNewRomanPSMT" w:cs="TimesNewRomanPSMT"/>
          <w:sz w:val="24"/>
          <w:szCs w:val="24"/>
        </w:rPr>
        <w:t>l</w:t>
      </w:r>
      <w:proofErr w:type="spellEnd"/>
      <w:proofErr w:type="gramEnd"/>
      <w:r w:rsidRPr="00443009">
        <w:rPr>
          <w:rFonts w:ascii="TimesNewRomanPSMT" w:hAnsi="TimesNewRomanPSMT" w:cs="TimesNewRomanPSMT"/>
          <w:sz w:val="24"/>
          <w:szCs w:val="24"/>
        </w:rPr>
        <w:t xml:space="preserve"> to a barren valley of </w:t>
      </w:r>
      <w:proofErr w:type="spellStart"/>
      <w:r w:rsidRPr="00443009">
        <w:rPr>
          <w:rFonts w:ascii="TimesNewRomanPSMT" w:hAnsi="TimesNewRomanPSMT" w:cs="TimesNewRomanPSMT"/>
          <w:sz w:val="24"/>
          <w:szCs w:val="24"/>
        </w:rPr>
        <w:t>Bakka</w:t>
      </w:r>
      <w:proofErr w:type="spellEnd"/>
      <w:r w:rsidRPr="00443009">
        <w:rPr>
          <w:rFonts w:ascii="TimesNewRomanPSMT" w:hAnsi="TimesNewRomanPSMT" w:cs="TimesNewRomanPSMT"/>
          <w:sz w:val="24"/>
          <w:szCs w:val="24"/>
        </w:rPr>
        <w:t xml:space="preserve"> 700 miles southeast of Hebron. This was indeed a great test, for he and his family had longed for such a time for offspring, and when their eyes were filled with the joy of an heir, the commandment was enacted to take him to not only a distant land, but a barren one for that matter.</w:t>
      </w:r>
      <w:r w:rsidR="00B10317">
        <w:rPr>
          <w:rStyle w:val="EndnoteReference"/>
          <w:rFonts w:ascii="TimesNewRomanPSMT" w:hAnsi="TimesNewRomanPSMT" w:cs="TimesNewRomanPSMT"/>
          <w:sz w:val="24"/>
          <w:szCs w:val="24"/>
        </w:rPr>
        <w:endnoteReference w:id="23"/>
      </w:r>
      <w:r w:rsidRPr="00443009">
        <w:rPr>
          <w:rFonts w:ascii="TimesNewRomanPSMT" w:hAnsi="TimesNewRomanPSMT" w:cs="TimesNewRomanPSMT"/>
          <w:sz w:val="24"/>
          <w:szCs w:val="24"/>
        </w:rPr>
        <w:t xml:space="preserve"> The biblical version of the story that it was Sarah the first wife of Abraham who out of rage, requested his husband to banish Hagar and her son when she saw Ishmael mocking at Isaac after he was weaned has been intellectually refuted on the basis that it was not easy for Hagar to have carried a young man on her shoulders and take him hundreds of miles until she had reached </w:t>
      </w:r>
      <w:proofErr w:type="spellStart"/>
      <w:r w:rsidRPr="00443009">
        <w:rPr>
          <w:rFonts w:ascii="TimesNewRomanPSMT" w:hAnsi="TimesNewRomanPSMT" w:cs="TimesNewRomanPSMT"/>
          <w:sz w:val="24"/>
          <w:szCs w:val="24"/>
        </w:rPr>
        <w:t>Paran</w:t>
      </w:r>
      <w:proofErr w:type="spellEnd"/>
      <w:r w:rsidRPr="00443009">
        <w:rPr>
          <w:rFonts w:ascii="TimesNewRomanPSMT" w:hAnsi="TimesNewRomanPSMT" w:cs="TimesNewRomanPSMT"/>
          <w:sz w:val="24"/>
          <w:szCs w:val="24"/>
        </w:rPr>
        <w:t>, and so, Ishmael was a baby by then and not a youth.</w:t>
      </w:r>
      <w:r w:rsidRPr="00443009">
        <w:rPr>
          <w:rStyle w:val="EndnoteReference"/>
          <w:rFonts w:ascii="TimesNewRomanPSMT" w:hAnsi="TimesNewRomanPSMT" w:cs="TimesNewRomanPSMT"/>
          <w:sz w:val="24"/>
          <w:szCs w:val="24"/>
        </w:rPr>
        <w:endnoteReference w:id="24"/>
      </w:r>
      <w:r w:rsidRPr="00443009">
        <w:rPr>
          <w:rFonts w:asciiTheme="majorBidi" w:hAnsiTheme="majorBidi" w:cstheme="majorBidi"/>
          <w:sz w:val="24"/>
          <w:szCs w:val="24"/>
        </w:rPr>
        <w:t xml:space="preserve"> </w:t>
      </w:r>
      <w:r w:rsidR="00B10317">
        <w:rPr>
          <w:rFonts w:asciiTheme="majorBidi" w:hAnsiTheme="majorBidi" w:cstheme="majorBidi"/>
          <w:sz w:val="24"/>
          <w:szCs w:val="24"/>
        </w:rPr>
        <w:t xml:space="preserve">The history of </w:t>
      </w:r>
      <w:proofErr w:type="spellStart"/>
      <w:r w:rsidR="00B10317">
        <w:rPr>
          <w:rFonts w:asciiTheme="majorBidi" w:hAnsiTheme="majorBidi" w:cstheme="majorBidi"/>
          <w:sz w:val="24"/>
          <w:szCs w:val="24"/>
        </w:rPr>
        <w:t>zamzam</w:t>
      </w:r>
      <w:proofErr w:type="spellEnd"/>
      <w:r w:rsidR="00B10317">
        <w:rPr>
          <w:rFonts w:asciiTheme="majorBidi" w:hAnsiTheme="majorBidi" w:cstheme="majorBidi"/>
          <w:sz w:val="24"/>
          <w:szCs w:val="24"/>
        </w:rPr>
        <w:t xml:space="preserve"> water gus</w:t>
      </w:r>
      <w:r w:rsidR="00AE1879">
        <w:rPr>
          <w:rFonts w:asciiTheme="majorBidi" w:hAnsiTheme="majorBidi" w:cstheme="majorBidi"/>
          <w:sz w:val="24"/>
          <w:szCs w:val="24"/>
        </w:rPr>
        <w:t xml:space="preserve">hing out of the feet of the </w:t>
      </w:r>
      <w:proofErr w:type="spellStart"/>
      <w:proofErr w:type="gramStart"/>
      <w:r w:rsidR="00AE1879">
        <w:rPr>
          <w:rFonts w:asciiTheme="majorBidi" w:hAnsiTheme="majorBidi" w:cstheme="majorBidi"/>
          <w:sz w:val="24"/>
          <w:szCs w:val="24"/>
        </w:rPr>
        <w:t>Ismā‘ī</w:t>
      </w:r>
      <w:r w:rsidR="00B10317">
        <w:rPr>
          <w:rFonts w:asciiTheme="majorBidi" w:hAnsiTheme="majorBidi" w:cstheme="majorBidi"/>
          <w:sz w:val="24"/>
          <w:szCs w:val="24"/>
        </w:rPr>
        <w:t>l</w:t>
      </w:r>
      <w:proofErr w:type="spellEnd"/>
      <w:proofErr w:type="gramEnd"/>
      <w:r w:rsidR="00B10317">
        <w:rPr>
          <w:rFonts w:asciiTheme="majorBidi" w:hAnsiTheme="majorBidi" w:cstheme="majorBidi"/>
          <w:sz w:val="24"/>
          <w:szCs w:val="24"/>
        </w:rPr>
        <w:t xml:space="preserve"> equally refutes the claim. Upon all, Prophet </w:t>
      </w:r>
      <w:proofErr w:type="spellStart"/>
      <w:r w:rsidR="00B81AE4">
        <w:rPr>
          <w:rFonts w:asciiTheme="majorBidi" w:hAnsiTheme="majorBidi" w:cstheme="majorBidi"/>
          <w:sz w:val="24"/>
          <w:szCs w:val="24"/>
        </w:rPr>
        <w:t>Ibrāhīm</w:t>
      </w:r>
      <w:proofErr w:type="spellEnd"/>
      <w:r w:rsidR="00B10317">
        <w:rPr>
          <w:rFonts w:asciiTheme="majorBidi" w:hAnsiTheme="majorBidi" w:cstheme="majorBidi"/>
          <w:sz w:val="24"/>
          <w:szCs w:val="24"/>
        </w:rPr>
        <w:t xml:space="preserve"> demonstrated a high sense of deep faith in Allah in all the challenges he confronted. He therefore became one of the </w:t>
      </w:r>
      <w:r w:rsidR="00B10317" w:rsidRPr="00A26E5B">
        <w:rPr>
          <w:rFonts w:asciiTheme="majorBidi" w:hAnsiTheme="majorBidi" w:cstheme="majorBidi"/>
          <w:i/>
          <w:iCs/>
          <w:sz w:val="24"/>
          <w:szCs w:val="24"/>
        </w:rPr>
        <w:t>‘</w:t>
      </w:r>
      <w:proofErr w:type="spellStart"/>
      <w:r w:rsidR="00B10317" w:rsidRPr="00A26E5B">
        <w:rPr>
          <w:rFonts w:asciiTheme="majorBidi" w:hAnsiTheme="majorBidi" w:cstheme="majorBidi"/>
          <w:i/>
          <w:iCs/>
          <w:sz w:val="24"/>
          <w:szCs w:val="24"/>
        </w:rPr>
        <w:t>ulul</w:t>
      </w:r>
      <w:proofErr w:type="spellEnd"/>
      <w:r w:rsidR="00B10317" w:rsidRPr="00A26E5B">
        <w:rPr>
          <w:rFonts w:asciiTheme="majorBidi" w:hAnsiTheme="majorBidi" w:cstheme="majorBidi"/>
          <w:i/>
          <w:iCs/>
          <w:sz w:val="24"/>
          <w:szCs w:val="24"/>
        </w:rPr>
        <w:t>-</w:t>
      </w:r>
      <w:r w:rsidR="00A26E5B">
        <w:rPr>
          <w:rFonts w:asciiTheme="majorBidi" w:hAnsiTheme="majorBidi" w:cstheme="majorBidi"/>
          <w:i/>
          <w:iCs/>
          <w:sz w:val="24"/>
          <w:szCs w:val="24"/>
        </w:rPr>
        <w:t xml:space="preserve"> ‘</w:t>
      </w:r>
      <w:proofErr w:type="spellStart"/>
      <w:r w:rsidR="00B10317" w:rsidRPr="00A26E5B">
        <w:rPr>
          <w:rFonts w:asciiTheme="majorBidi" w:hAnsiTheme="majorBidi" w:cstheme="majorBidi"/>
          <w:i/>
          <w:iCs/>
          <w:sz w:val="24"/>
          <w:szCs w:val="24"/>
        </w:rPr>
        <w:t>azmi</w:t>
      </w:r>
      <w:proofErr w:type="spellEnd"/>
      <w:r w:rsidR="00A26E5B">
        <w:rPr>
          <w:rFonts w:asciiTheme="majorBidi" w:hAnsiTheme="majorBidi" w:cstheme="majorBidi"/>
          <w:sz w:val="24"/>
          <w:szCs w:val="24"/>
        </w:rPr>
        <w:t xml:space="preserve"> mentioned in the </w:t>
      </w:r>
      <w:proofErr w:type="spellStart"/>
      <w:r w:rsidR="009D673E">
        <w:rPr>
          <w:rFonts w:asciiTheme="majorBidi" w:hAnsiTheme="majorBidi" w:cstheme="majorBidi"/>
          <w:sz w:val="24"/>
          <w:szCs w:val="24"/>
        </w:rPr>
        <w:t>Qur’ān</w:t>
      </w:r>
      <w:proofErr w:type="spellEnd"/>
      <w:r w:rsidR="00A26E5B">
        <w:rPr>
          <w:rFonts w:asciiTheme="majorBidi" w:hAnsiTheme="majorBidi" w:cstheme="majorBidi"/>
          <w:sz w:val="24"/>
          <w:szCs w:val="24"/>
        </w:rPr>
        <w:t>.</w:t>
      </w:r>
      <w:r w:rsidR="00A26E5B">
        <w:rPr>
          <w:rStyle w:val="EndnoteReference"/>
          <w:rFonts w:asciiTheme="majorBidi" w:hAnsiTheme="majorBidi" w:cstheme="majorBidi"/>
          <w:sz w:val="24"/>
          <w:szCs w:val="24"/>
        </w:rPr>
        <w:endnoteReference w:id="25"/>
      </w:r>
      <w:r w:rsidR="00A26E5B">
        <w:rPr>
          <w:rFonts w:asciiTheme="majorBidi" w:hAnsiTheme="majorBidi" w:cstheme="majorBidi"/>
          <w:sz w:val="24"/>
          <w:szCs w:val="24"/>
        </w:rPr>
        <w:t xml:space="preserve"> </w:t>
      </w:r>
      <w:r w:rsidR="00A26E5B">
        <w:rPr>
          <w:rFonts w:ascii="BookAntiqua" w:hAnsi="BookAntiqua" w:cs="BookAntiqua"/>
          <w:sz w:val="24"/>
          <w:szCs w:val="24"/>
        </w:rPr>
        <w:t xml:space="preserve">According to </w:t>
      </w:r>
      <w:proofErr w:type="spellStart"/>
      <w:r w:rsidR="00A26E5B">
        <w:rPr>
          <w:rFonts w:ascii="BookAntiqua" w:hAnsi="BookAntiqua" w:cs="BookAntiqua"/>
          <w:sz w:val="24"/>
          <w:szCs w:val="24"/>
        </w:rPr>
        <w:t>Opeloye</w:t>
      </w:r>
      <w:proofErr w:type="spellEnd"/>
      <w:r w:rsidR="00A26E5B">
        <w:rPr>
          <w:rFonts w:ascii="BookAntiqua" w:hAnsi="BookAntiqua" w:cs="BookAntiqua"/>
          <w:sz w:val="24"/>
          <w:szCs w:val="24"/>
        </w:rPr>
        <w:t>:</w:t>
      </w:r>
    </w:p>
    <w:p w14:paraId="03D78111" w14:textId="13BEBFB7" w:rsidR="00A26E5B" w:rsidRDefault="00A26E5B" w:rsidP="00A343F9">
      <w:pPr>
        <w:autoSpaceDE w:val="0"/>
        <w:autoSpaceDN w:val="0"/>
        <w:adjustRightInd w:val="0"/>
        <w:spacing w:after="0" w:line="240" w:lineRule="auto"/>
        <w:ind w:left="1440"/>
        <w:jc w:val="both"/>
        <w:rPr>
          <w:rFonts w:ascii="BookAntiqua" w:hAnsi="BookAntiqua" w:cs="BookAntiqua"/>
          <w:sz w:val="24"/>
          <w:szCs w:val="24"/>
        </w:rPr>
      </w:pPr>
      <w:r>
        <w:rPr>
          <w:rFonts w:ascii="BookAntiqua" w:hAnsi="BookAntiqua" w:cs="BookAntiqua"/>
          <w:sz w:val="24"/>
          <w:szCs w:val="24"/>
        </w:rPr>
        <w:t xml:space="preserve">The </w:t>
      </w:r>
      <w:r w:rsidRPr="000007E6">
        <w:rPr>
          <w:rFonts w:ascii="BookAntiqua" w:hAnsi="BookAntiqua" w:cs="BookAntiqua"/>
          <w:i/>
          <w:iCs/>
          <w:sz w:val="24"/>
          <w:szCs w:val="24"/>
        </w:rPr>
        <w:t>‘</w:t>
      </w:r>
      <w:proofErr w:type="spellStart"/>
      <w:r w:rsidRPr="000007E6">
        <w:rPr>
          <w:rFonts w:ascii="BookAntiqua" w:hAnsi="BookAntiqua" w:cs="BookAntiqua"/>
          <w:i/>
          <w:iCs/>
          <w:sz w:val="24"/>
          <w:szCs w:val="24"/>
        </w:rPr>
        <w:t>Ulul</w:t>
      </w:r>
      <w:proofErr w:type="spellEnd"/>
      <w:r w:rsidRPr="000007E6">
        <w:rPr>
          <w:rFonts w:ascii="BookAntiqua" w:hAnsi="BookAntiqua" w:cs="BookAntiqua"/>
          <w:i/>
          <w:iCs/>
          <w:sz w:val="24"/>
          <w:szCs w:val="24"/>
        </w:rPr>
        <w:t xml:space="preserve"> ‘</w:t>
      </w:r>
      <w:proofErr w:type="spellStart"/>
      <w:r w:rsidRPr="000007E6">
        <w:rPr>
          <w:rFonts w:ascii="BookAntiqua" w:hAnsi="BookAntiqua" w:cs="BookAntiqua"/>
          <w:i/>
          <w:iCs/>
          <w:sz w:val="24"/>
          <w:szCs w:val="24"/>
        </w:rPr>
        <w:t>azmi</w:t>
      </w:r>
      <w:proofErr w:type="spellEnd"/>
      <w:r w:rsidRPr="000007E6">
        <w:rPr>
          <w:rFonts w:ascii="BookAntiqua" w:hAnsi="BookAntiqua" w:cs="BookAntiqua"/>
          <w:i/>
          <w:iCs/>
          <w:sz w:val="24"/>
          <w:szCs w:val="24"/>
        </w:rPr>
        <w:t xml:space="preserve"> </w:t>
      </w:r>
      <w:r>
        <w:rPr>
          <w:rFonts w:ascii="BookAntiqua" w:hAnsi="BookAntiqua" w:cs="BookAntiqua"/>
          <w:sz w:val="24"/>
          <w:szCs w:val="24"/>
        </w:rPr>
        <w:t xml:space="preserve">among the prophets were </w:t>
      </w:r>
      <w:proofErr w:type="spellStart"/>
      <w:r>
        <w:rPr>
          <w:rFonts w:ascii="BookAntiqua" w:hAnsi="BookAntiqua" w:cs="BookAntiqua"/>
          <w:sz w:val="24"/>
          <w:szCs w:val="24"/>
        </w:rPr>
        <w:t>Nuh</w:t>
      </w:r>
      <w:proofErr w:type="spellEnd"/>
      <w:r>
        <w:rPr>
          <w:rFonts w:ascii="BookAntiqua" w:hAnsi="BookAntiqua" w:cs="BookAntiqua"/>
          <w:sz w:val="24"/>
          <w:szCs w:val="24"/>
        </w:rPr>
        <w:t xml:space="preserve">, </w:t>
      </w:r>
      <w:proofErr w:type="spellStart"/>
      <w:r w:rsidR="00B81AE4">
        <w:rPr>
          <w:rFonts w:ascii="BookAntiqua" w:hAnsi="BookAntiqua" w:cs="BookAntiqua"/>
          <w:sz w:val="24"/>
          <w:szCs w:val="24"/>
        </w:rPr>
        <w:t>Ibrāhīm</w:t>
      </w:r>
      <w:proofErr w:type="spellEnd"/>
      <w:r>
        <w:rPr>
          <w:rFonts w:ascii="BookAntiqua" w:hAnsi="BookAntiqua" w:cs="BookAntiqua"/>
          <w:sz w:val="24"/>
          <w:szCs w:val="24"/>
        </w:rPr>
        <w:t xml:space="preserve">, Musa, ‘Isa and Muhammad because they showed a high degree of patience and endurance during their times. </w:t>
      </w:r>
      <w:proofErr w:type="spellStart"/>
      <w:r>
        <w:rPr>
          <w:rFonts w:ascii="BookAntiqua" w:hAnsi="BookAntiqua" w:cs="BookAntiqua"/>
          <w:sz w:val="24"/>
          <w:szCs w:val="24"/>
        </w:rPr>
        <w:t>Nuh</w:t>
      </w:r>
      <w:proofErr w:type="spellEnd"/>
      <w:r>
        <w:rPr>
          <w:rFonts w:ascii="BookAntiqua" w:hAnsi="BookAntiqua" w:cs="BookAntiqua"/>
          <w:sz w:val="24"/>
          <w:szCs w:val="24"/>
        </w:rPr>
        <w:t xml:space="preserve"> for instance preached tirelessly for over nine hundred years among the unbelieving people until God wiped them away with flood. </w:t>
      </w:r>
      <w:proofErr w:type="spellStart"/>
      <w:r w:rsidR="00B81AE4">
        <w:rPr>
          <w:rFonts w:ascii="BookAntiqua" w:hAnsi="BookAntiqua" w:cs="BookAntiqua"/>
          <w:sz w:val="24"/>
          <w:szCs w:val="24"/>
        </w:rPr>
        <w:t>Ibrāhīm</w:t>
      </w:r>
      <w:proofErr w:type="spellEnd"/>
      <w:r>
        <w:rPr>
          <w:rFonts w:ascii="BookAntiqua" w:hAnsi="BookAntiqua" w:cs="BookAntiqua"/>
          <w:sz w:val="24"/>
          <w:szCs w:val="24"/>
        </w:rPr>
        <w:t xml:space="preserve"> survived different trials by endurance; Musa endured the incessant demands of the children of Israel in the wilderness; ‘Isa endured the opposition of the scribes, the Pharisees and the high priest, all of whom agitated for his crucifixion, but God vindicated him; and Muhammad  endured the opposition of the </w:t>
      </w:r>
      <w:proofErr w:type="spellStart"/>
      <w:r>
        <w:rPr>
          <w:rFonts w:ascii="BookAntiqua" w:hAnsi="BookAntiqua" w:cs="BookAntiqua"/>
          <w:sz w:val="24"/>
          <w:szCs w:val="24"/>
        </w:rPr>
        <w:t>Quraysh</w:t>
      </w:r>
      <w:proofErr w:type="spellEnd"/>
      <w:r>
        <w:rPr>
          <w:rFonts w:ascii="BookAntiqua" w:hAnsi="BookAntiqua" w:cs="BookAntiqua"/>
          <w:sz w:val="24"/>
          <w:szCs w:val="24"/>
        </w:rPr>
        <w:t xml:space="preserve">… The </w:t>
      </w:r>
      <w:r w:rsidRPr="000007E6">
        <w:rPr>
          <w:rFonts w:ascii="BookAntiqua" w:hAnsi="BookAntiqua" w:cs="BookAntiqua"/>
          <w:i/>
          <w:iCs/>
          <w:sz w:val="24"/>
          <w:szCs w:val="24"/>
        </w:rPr>
        <w:t>‘</w:t>
      </w:r>
      <w:proofErr w:type="spellStart"/>
      <w:r w:rsidRPr="000007E6">
        <w:rPr>
          <w:rFonts w:ascii="BookAntiqua" w:hAnsi="BookAntiqua" w:cs="BookAntiqua"/>
          <w:i/>
          <w:iCs/>
          <w:sz w:val="24"/>
          <w:szCs w:val="24"/>
        </w:rPr>
        <w:t>Ulul</w:t>
      </w:r>
      <w:proofErr w:type="spellEnd"/>
      <w:r w:rsidRPr="000007E6">
        <w:rPr>
          <w:rFonts w:ascii="BookAntiqua" w:hAnsi="BookAntiqua" w:cs="BookAntiqua"/>
          <w:i/>
          <w:iCs/>
          <w:sz w:val="24"/>
          <w:szCs w:val="24"/>
        </w:rPr>
        <w:t xml:space="preserve"> ‘</w:t>
      </w:r>
      <w:proofErr w:type="spellStart"/>
      <w:r w:rsidRPr="000007E6">
        <w:rPr>
          <w:rFonts w:ascii="BookAntiqua" w:hAnsi="BookAntiqua" w:cs="BookAntiqua"/>
          <w:i/>
          <w:iCs/>
          <w:sz w:val="24"/>
          <w:szCs w:val="24"/>
        </w:rPr>
        <w:t>azmi</w:t>
      </w:r>
      <w:proofErr w:type="spellEnd"/>
      <w:r>
        <w:rPr>
          <w:rFonts w:ascii="BookAntiqua" w:hAnsi="BookAntiqua" w:cs="BookAntiqua"/>
          <w:sz w:val="24"/>
          <w:szCs w:val="24"/>
        </w:rPr>
        <w:t xml:space="preserve"> among the prophets are, no doubt, prophets of very high rank.</w:t>
      </w:r>
      <w:r>
        <w:rPr>
          <w:rStyle w:val="EndnoteReference"/>
          <w:rFonts w:ascii="BookAntiqua" w:hAnsi="BookAntiqua" w:cs="BookAntiqua"/>
          <w:sz w:val="24"/>
          <w:szCs w:val="24"/>
        </w:rPr>
        <w:endnoteReference w:id="26"/>
      </w:r>
      <w:r>
        <w:rPr>
          <w:rFonts w:ascii="BookAntiqua" w:hAnsi="BookAntiqua" w:cs="BookAntiqua"/>
          <w:sz w:val="24"/>
          <w:szCs w:val="24"/>
        </w:rPr>
        <w:t xml:space="preserve"> </w:t>
      </w:r>
    </w:p>
    <w:p w14:paraId="490431C8" w14:textId="2B9AE191" w:rsidR="00EE2394" w:rsidRDefault="00B10317" w:rsidP="00A343F9">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p>
    <w:p w14:paraId="40F6B11B" w14:textId="7B77FC87" w:rsidR="00EE2394" w:rsidRPr="001C3945" w:rsidRDefault="00EE2394" w:rsidP="00A343F9">
      <w:pPr>
        <w:spacing w:after="0" w:line="240" w:lineRule="auto"/>
        <w:jc w:val="both"/>
        <w:rPr>
          <w:rFonts w:asciiTheme="majorBidi" w:hAnsiTheme="majorBidi" w:cstheme="majorBidi"/>
          <w:b/>
          <w:bCs/>
          <w:sz w:val="24"/>
          <w:szCs w:val="24"/>
        </w:rPr>
      </w:pPr>
      <w:r w:rsidRPr="001C3945">
        <w:rPr>
          <w:rFonts w:asciiTheme="majorBidi" w:hAnsiTheme="majorBidi" w:cstheme="majorBidi"/>
          <w:b/>
          <w:bCs/>
          <w:sz w:val="24"/>
          <w:szCs w:val="24"/>
        </w:rPr>
        <w:t xml:space="preserve">Prophet </w:t>
      </w:r>
      <w:proofErr w:type="spellStart"/>
      <w:r w:rsidR="00B81AE4">
        <w:rPr>
          <w:rFonts w:asciiTheme="majorBidi" w:hAnsiTheme="majorBidi" w:cstheme="majorBidi"/>
          <w:b/>
          <w:bCs/>
          <w:sz w:val="24"/>
          <w:szCs w:val="24"/>
        </w:rPr>
        <w:t>Ibrāhīm</w:t>
      </w:r>
      <w:proofErr w:type="spellEnd"/>
      <w:r w:rsidRPr="001C3945">
        <w:rPr>
          <w:rFonts w:asciiTheme="majorBidi" w:hAnsiTheme="majorBidi" w:cstheme="majorBidi"/>
          <w:b/>
          <w:bCs/>
          <w:sz w:val="24"/>
          <w:szCs w:val="24"/>
        </w:rPr>
        <w:t xml:space="preserve"> and the</w:t>
      </w:r>
      <w:r w:rsidRPr="000E59AF">
        <w:rPr>
          <w:rFonts w:asciiTheme="majorBidi" w:hAnsiTheme="majorBidi" w:cstheme="majorBidi"/>
          <w:b/>
          <w:bCs/>
          <w:sz w:val="24"/>
          <w:szCs w:val="24"/>
        </w:rPr>
        <w:t xml:space="preserve"> </w:t>
      </w:r>
      <w:r w:rsidR="00E42682" w:rsidRPr="00B10317">
        <w:rPr>
          <w:rFonts w:asciiTheme="majorBidi" w:hAnsiTheme="majorBidi" w:cstheme="majorBidi"/>
          <w:b/>
          <w:bCs/>
          <w:sz w:val="24"/>
          <w:szCs w:val="24"/>
        </w:rPr>
        <w:t>Q</w:t>
      </w:r>
      <w:r w:rsidRPr="000E59AF">
        <w:rPr>
          <w:rFonts w:asciiTheme="majorBidi" w:hAnsiTheme="majorBidi" w:cstheme="majorBidi"/>
          <w:b/>
          <w:bCs/>
          <w:sz w:val="24"/>
          <w:szCs w:val="24"/>
        </w:rPr>
        <w:t xml:space="preserve">uestion of </w:t>
      </w:r>
      <w:r w:rsidR="00E42682" w:rsidRPr="000E59AF">
        <w:rPr>
          <w:rFonts w:asciiTheme="majorBidi" w:hAnsiTheme="majorBidi" w:cstheme="majorBidi"/>
          <w:b/>
          <w:bCs/>
          <w:sz w:val="24"/>
          <w:szCs w:val="24"/>
        </w:rPr>
        <w:t>V</w:t>
      </w:r>
      <w:r w:rsidRPr="000E59AF">
        <w:rPr>
          <w:rFonts w:asciiTheme="majorBidi" w:hAnsiTheme="majorBidi" w:cstheme="majorBidi"/>
          <w:b/>
          <w:bCs/>
          <w:sz w:val="24"/>
          <w:szCs w:val="24"/>
        </w:rPr>
        <w:t>o</w:t>
      </w:r>
      <w:r w:rsidRPr="001C3945">
        <w:rPr>
          <w:rFonts w:asciiTheme="majorBidi" w:hAnsiTheme="majorBidi" w:cstheme="majorBidi"/>
          <w:b/>
          <w:bCs/>
          <w:sz w:val="24"/>
          <w:szCs w:val="24"/>
        </w:rPr>
        <w:t>w</w:t>
      </w:r>
    </w:p>
    <w:p w14:paraId="52F51E6B" w14:textId="5BA6C210" w:rsidR="00EE2394" w:rsidRDefault="00EE2394" w:rsidP="00A343F9">
      <w:pPr>
        <w:spacing w:after="0" w:line="240" w:lineRule="auto"/>
        <w:ind w:firstLine="720"/>
        <w:jc w:val="both"/>
        <w:rPr>
          <w:rFonts w:asciiTheme="majorBidi" w:hAnsiTheme="majorBidi" w:cstheme="majorBidi"/>
          <w:sz w:val="24"/>
          <w:szCs w:val="24"/>
        </w:rPr>
      </w:pPr>
      <w:r w:rsidRPr="001C3945">
        <w:rPr>
          <w:rFonts w:asciiTheme="majorBidi" w:hAnsiTheme="majorBidi" w:cstheme="majorBidi"/>
          <w:sz w:val="24"/>
          <w:szCs w:val="24"/>
        </w:rPr>
        <w:t xml:space="preserve">Apart from the question of who was actually to be slaughtered, </w:t>
      </w:r>
      <w:proofErr w:type="spellStart"/>
      <w:proofErr w:type="gramStart"/>
      <w:r w:rsidRPr="001C3945">
        <w:rPr>
          <w:rFonts w:asciiTheme="majorBidi" w:hAnsiTheme="majorBidi" w:cstheme="majorBidi"/>
          <w:sz w:val="24"/>
          <w:szCs w:val="24"/>
        </w:rPr>
        <w:t>Ism</w:t>
      </w:r>
      <w:r w:rsidR="009B15DA">
        <w:rPr>
          <w:rFonts w:asciiTheme="majorBidi" w:hAnsiTheme="majorBidi" w:cstheme="majorBidi"/>
          <w:sz w:val="24"/>
          <w:szCs w:val="24"/>
        </w:rPr>
        <w:t>ā‘ī</w:t>
      </w:r>
      <w:r w:rsidRPr="001C3945">
        <w:rPr>
          <w:rFonts w:asciiTheme="majorBidi" w:hAnsiTheme="majorBidi" w:cstheme="majorBidi"/>
          <w:sz w:val="24"/>
          <w:szCs w:val="24"/>
        </w:rPr>
        <w:t>l</w:t>
      </w:r>
      <w:proofErr w:type="spellEnd"/>
      <w:proofErr w:type="gramEnd"/>
      <w:r w:rsidRPr="001C3945">
        <w:rPr>
          <w:rFonts w:asciiTheme="majorBidi" w:hAnsiTheme="majorBidi" w:cstheme="majorBidi"/>
          <w:sz w:val="24"/>
          <w:szCs w:val="24"/>
        </w:rPr>
        <w:t xml:space="preserve"> or </w:t>
      </w:r>
      <w:proofErr w:type="spellStart"/>
      <w:r w:rsidRPr="001C3945">
        <w:rPr>
          <w:rFonts w:asciiTheme="majorBidi" w:hAnsiTheme="majorBidi" w:cstheme="majorBidi"/>
          <w:sz w:val="24"/>
          <w:szCs w:val="24"/>
        </w:rPr>
        <w:t>Ish</w:t>
      </w:r>
      <w:r w:rsidR="009B15DA">
        <w:rPr>
          <w:rFonts w:asciiTheme="majorBidi" w:hAnsiTheme="majorBidi" w:cstheme="majorBidi"/>
          <w:sz w:val="24"/>
          <w:szCs w:val="24"/>
        </w:rPr>
        <w:t>ā</w:t>
      </w:r>
      <w:r w:rsidRPr="001C3945">
        <w:rPr>
          <w:rFonts w:asciiTheme="majorBidi" w:hAnsiTheme="majorBidi" w:cstheme="majorBidi"/>
          <w:sz w:val="24"/>
          <w:szCs w:val="24"/>
        </w:rPr>
        <w:t>q</w:t>
      </w:r>
      <w:proofErr w:type="spellEnd"/>
      <w:r w:rsidRPr="001C3945">
        <w:rPr>
          <w:rFonts w:asciiTheme="majorBidi" w:hAnsiTheme="majorBidi" w:cstheme="majorBidi"/>
          <w:sz w:val="24"/>
          <w:szCs w:val="24"/>
        </w:rPr>
        <w:t xml:space="preserve">, </w:t>
      </w:r>
      <w:proofErr w:type="spellStart"/>
      <w:r w:rsidR="009D673E">
        <w:rPr>
          <w:rFonts w:asciiTheme="majorBidi" w:hAnsiTheme="majorBidi" w:cstheme="majorBidi"/>
          <w:sz w:val="24"/>
          <w:szCs w:val="24"/>
        </w:rPr>
        <w:t>Qur’ān</w:t>
      </w:r>
      <w:r w:rsidRPr="001C3945">
        <w:rPr>
          <w:rFonts w:asciiTheme="majorBidi" w:hAnsiTheme="majorBidi" w:cstheme="majorBidi"/>
          <w:sz w:val="24"/>
          <w:szCs w:val="24"/>
        </w:rPr>
        <w:t>ic</w:t>
      </w:r>
      <w:proofErr w:type="spellEnd"/>
      <w:r w:rsidRPr="001C3945">
        <w:rPr>
          <w:rFonts w:asciiTheme="majorBidi" w:hAnsiTheme="majorBidi" w:cstheme="majorBidi"/>
          <w:sz w:val="24"/>
          <w:szCs w:val="24"/>
        </w:rPr>
        <w:t xml:space="preserve"> exegetes have equally dabbled into why the slaughter. According to </w:t>
      </w:r>
      <w:proofErr w:type="spellStart"/>
      <w:r w:rsidRPr="001C3945">
        <w:rPr>
          <w:rFonts w:asciiTheme="majorBidi" w:hAnsiTheme="majorBidi" w:cstheme="majorBidi"/>
          <w:sz w:val="24"/>
          <w:szCs w:val="24"/>
        </w:rPr>
        <w:t>Az-Zamakhshari</w:t>
      </w:r>
      <w:proofErr w:type="spellEnd"/>
      <w:r w:rsidRPr="001C3945">
        <w:rPr>
          <w:rFonts w:asciiTheme="majorBidi" w:hAnsiTheme="majorBidi" w:cstheme="majorBidi"/>
          <w:sz w:val="24"/>
          <w:szCs w:val="24"/>
        </w:rPr>
        <w:t xml:space="preserve">, when the Angel came to give </w:t>
      </w:r>
      <w:r w:rsidRPr="001C3945">
        <w:rPr>
          <w:rFonts w:asciiTheme="majorBidi" w:hAnsiTheme="majorBidi" w:cstheme="majorBidi"/>
          <w:sz w:val="24"/>
          <w:szCs w:val="24"/>
        </w:rPr>
        <w:lastRenderedPageBreak/>
        <w:t xml:space="preserve">Prophet </w:t>
      </w:r>
      <w:proofErr w:type="spellStart"/>
      <w:r w:rsidR="00B81AE4">
        <w:rPr>
          <w:rFonts w:asciiTheme="majorBidi" w:hAnsiTheme="majorBidi" w:cstheme="majorBidi"/>
          <w:sz w:val="24"/>
          <w:szCs w:val="24"/>
        </w:rPr>
        <w:t>Ibrāhīm</w:t>
      </w:r>
      <w:proofErr w:type="spellEnd"/>
      <w:r w:rsidRPr="001C3945">
        <w:rPr>
          <w:rFonts w:asciiTheme="majorBidi" w:hAnsiTheme="majorBidi" w:cstheme="majorBidi"/>
          <w:sz w:val="24"/>
          <w:szCs w:val="24"/>
        </w:rPr>
        <w:t xml:space="preserve"> the good tidings about a patient child, </w:t>
      </w:r>
      <w:proofErr w:type="spellStart"/>
      <w:r w:rsidR="00B81AE4">
        <w:rPr>
          <w:rFonts w:asciiTheme="majorBidi" w:hAnsiTheme="majorBidi" w:cstheme="majorBidi"/>
          <w:sz w:val="24"/>
          <w:szCs w:val="24"/>
        </w:rPr>
        <w:t>Ibrāhīm</w:t>
      </w:r>
      <w:proofErr w:type="spellEnd"/>
      <w:r w:rsidRPr="001C3945">
        <w:rPr>
          <w:rFonts w:asciiTheme="majorBidi" w:hAnsiTheme="majorBidi" w:cstheme="majorBidi"/>
          <w:sz w:val="24"/>
          <w:szCs w:val="24"/>
        </w:rPr>
        <w:t xml:space="preserve"> was reported to have reacted: “then he is to be slaughtered for Allah.” So when the boy was given birth to, he grew up to the point of following his father here and there, and running errands for him. </w:t>
      </w:r>
      <w:proofErr w:type="spellStart"/>
      <w:r w:rsidR="00B81AE4">
        <w:rPr>
          <w:rFonts w:asciiTheme="majorBidi" w:hAnsiTheme="majorBidi" w:cstheme="majorBidi"/>
          <w:sz w:val="24"/>
          <w:szCs w:val="24"/>
        </w:rPr>
        <w:t>Ibrāhīm</w:t>
      </w:r>
      <w:proofErr w:type="spellEnd"/>
      <w:r w:rsidRPr="001C3945">
        <w:rPr>
          <w:rFonts w:asciiTheme="majorBidi" w:hAnsiTheme="majorBidi" w:cstheme="majorBidi"/>
          <w:sz w:val="24"/>
          <w:szCs w:val="24"/>
        </w:rPr>
        <w:t xml:space="preserve"> then saw in a vision that he was asked to slaughter his son. In another narrative, </w:t>
      </w:r>
      <w:proofErr w:type="spellStart"/>
      <w:r w:rsidR="00B81AE4">
        <w:rPr>
          <w:rFonts w:asciiTheme="majorBidi" w:hAnsiTheme="majorBidi" w:cstheme="majorBidi"/>
          <w:sz w:val="24"/>
          <w:szCs w:val="24"/>
        </w:rPr>
        <w:t>Ibrāhīm</w:t>
      </w:r>
      <w:proofErr w:type="spellEnd"/>
      <w:r w:rsidRPr="001C3945">
        <w:rPr>
          <w:rFonts w:asciiTheme="majorBidi" w:hAnsiTheme="majorBidi" w:cstheme="majorBidi"/>
          <w:sz w:val="24"/>
          <w:szCs w:val="24"/>
        </w:rPr>
        <w:t xml:space="preserve"> saw someone in his vision in the night of </w:t>
      </w:r>
      <w:proofErr w:type="spellStart"/>
      <w:r w:rsidRPr="00AA12FD">
        <w:rPr>
          <w:rFonts w:asciiTheme="majorBidi" w:hAnsiTheme="majorBidi" w:cstheme="majorBidi"/>
          <w:i/>
          <w:iCs/>
          <w:sz w:val="24"/>
          <w:szCs w:val="24"/>
        </w:rPr>
        <w:t>Tarwiyah</w:t>
      </w:r>
      <w:proofErr w:type="spellEnd"/>
      <w:r w:rsidRPr="001C3945">
        <w:rPr>
          <w:rFonts w:asciiTheme="majorBidi" w:hAnsiTheme="majorBidi" w:cstheme="majorBidi"/>
          <w:sz w:val="24"/>
          <w:szCs w:val="24"/>
        </w:rPr>
        <w:t xml:space="preserve"> (8</w:t>
      </w:r>
      <w:r w:rsidRPr="001C3945">
        <w:rPr>
          <w:rFonts w:asciiTheme="majorBidi" w:hAnsiTheme="majorBidi" w:cstheme="majorBidi"/>
          <w:sz w:val="24"/>
          <w:szCs w:val="24"/>
          <w:vertAlign w:val="superscript"/>
        </w:rPr>
        <w:t>th</w:t>
      </w:r>
      <w:r w:rsidRPr="001C3945">
        <w:rPr>
          <w:rFonts w:asciiTheme="majorBidi" w:hAnsiTheme="majorBidi" w:cstheme="majorBidi"/>
          <w:sz w:val="24"/>
          <w:szCs w:val="24"/>
        </w:rPr>
        <w:t xml:space="preserve"> </w:t>
      </w:r>
      <w:r w:rsidR="007352E8">
        <w:rPr>
          <w:rFonts w:asciiTheme="majorBidi" w:hAnsiTheme="majorBidi" w:cstheme="majorBidi"/>
          <w:sz w:val="24"/>
          <w:szCs w:val="24"/>
          <w:lang w:val="yo-NG"/>
        </w:rPr>
        <w:t>Dh</w:t>
      </w:r>
      <w:proofErr w:type="spellStart"/>
      <w:r w:rsidR="007352E8" w:rsidRPr="001C3945">
        <w:rPr>
          <w:rFonts w:asciiTheme="majorBidi" w:hAnsiTheme="majorBidi" w:cstheme="majorBidi"/>
          <w:sz w:val="24"/>
          <w:szCs w:val="24"/>
        </w:rPr>
        <w:t>ul</w:t>
      </w:r>
      <w:r w:rsidRPr="001C3945">
        <w:rPr>
          <w:rFonts w:asciiTheme="majorBidi" w:hAnsiTheme="majorBidi" w:cstheme="majorBidi"/>
          <w:sz w:val="24"/>
          <w:szCs w:val="24"/>
        </w:rPr>
        <w:t>-Hijjah</w:t>
      </w:r>
      <w:proofErr w:type="spellEnd"/>
      <w:r w:rsidRPr="001C3945">
        <w:rPr>
          <w:rFonts w:asciiTheme="majorBidi" w:hAnsiTheme="majorBidi" w:cstheme="majorBidi"/>
          <w:sz w:val="24"/>
          <w:szCs w:val="24"/>
        </w:rPr>
        <w:t xml:space="preserve">) saying to him: “Allah commands you to slaughter this son of yours.” When he woke up in the morning, he doubted whether the vision was from Allah or </w:t>
      </w:r>
      <w:proofErr w:type="spellStart"/>
      <w:r w:rsidRPr="001C3945">
        <w:rPr>
          <w:rFonts w:asciiTheme="majorBidi" w:hAnsiTheme="majorBidi" w:cstheme="majorBidi"/>
          <w:sz w:val="24"/>
          <w:szCs w:val="24"/>
        </w:rPr>
        <w:t>Shayt</w:t>
      </w:r>
      <w:r w:rsidR="007B1A6C">
        <w:rPr>
          <w:rFonts w:asciiTheme="majorBidi" w:hAnsiTheme="majorBidi" w:cstheme="majorBidi"/>
          <w:sz w:val="24"/>
          <w:szCs w:val="24"/>
        </w:rPr>
        <w:t>ā</w:t>
      </w:r>
      <w:r w:rsidRPr="001C3945">
        <w:rPr>
          <w:rFonts w:asciiTheme="majorBidi" w:hAnsiTheme="majorBidi" w:cstheme="majorBidi"/>
          <w:sz w:val="24"/>
          <w:szCs w:val="24"/>
        </w:rPr>
        <w:t>n</w:t>
      </w:r>
      <w:proofErr w:type="spellEnd"/>
      <w:r w:rsidRPr="001C3945">
        <w:rPr>
          <w:rFonts w:asciiTheme="majorBidi" w:hAnsiTheme="majorBidi" w:cstheme="majorBidi"/>
          <w:sz w:val="24"/>
          <w:szCs w:val="24"/>
        </w:rPr>
        <w:t xml:space="preserve">, hence the day was named </w:t>
      </w:r>
      <w:proofErr w:type="spellStart"/>
      <w:r w:rsidRPr="00AA12FD">
        <w:rPr>
          <w:rFonts w:asciiTheme="majorBidi" w:hAnsiTheme="majorBidi" w:cstheme="majorBidi"/>
          <w:i/>
          <w:iCs/>
          <w:sz w:val="24"/>
          <w:szCs w:val="24"/>
        </w:rPr>
        <w:t>Tarwiyah</w:t>
      </w:r>
      <w:proofErr w:type="spellEnd"/>
      <w:r w:rsidRPr="001C3945">
        <w:rPr>
          <w:rFonts w:asciiTheme="majorBidi" w:hAnsiTheme="majorBidi" w:cstheme="majorBidi"/>
          <w:sz w:val="24"/>
          <w:szCs w:val="24"/>
        </w:rPr>
        <w:t xml:space="preserve"> day. In the night of that day, he had the same vision asking him to slaughter his only son to Allah; then he knew it was from </w:t>
      </w:r>
      <w:proofErr w:type="gramStart"/>
      <w:r w:rsidRPr="001C3945">
        <w:rPr>
          <w:rFonts w:asciiTheme="majorBidi" w:hAnsiTheme="majorBidi" w:cstheme="majorBidi"/>
          <w:sz w:val="24"/>
          <w:szCs w:val="24"/>
        </w:rPr>
        <w:t>Allah,</w:t>
      </w:r>
      <w:proofErr w:type="gramEnd"/>
      <w:r w:rsidRPr="001C3945">
        <w:rPr>
          <w:rFonts w:asciiTheme="majorBidi" w:hAnsiTheme="majorBidi" w:cstheme="majorBidi"/>
          <w:sz w:val="24"/>
          <w:szCs w:val="24"/>
        </w:rPr>
        <w:t xml:space="preserve"> hence the day is named </w:t>
      </w:r>
      <w:r w:rsidRPr="00AA12FD">
        <w:rPr>
          <w:rFonts w:asciiTheme="majorBidi" w:hAnsiTheme="majorBidi" w:cstheme="majorBidi"/>
          <w:i/>
          <w:iCs/>
          <w:sz w:val="24"/>
          <w:szCs w:val="24"/>
        </w:rPr>
        <w:t>‘</w:t>
      </w:r>
      <w:proofErr w:type="spellStart"/>
      <w:r w:rsidRPr="00AA12FD">
        <w:rPr>
          <w:rFonts w:asciiTheme="majorBidi" w:hAnsiTheme="majorBidi" w:cstheme="majorBidi"/>
          <w:i/>
          <w:iCs/>
          <w:sz w:val="24"/>
          <w:szCs w:val="24"/>
        </w:rPr>
        <w:t>Arafah</w:t>
      </w:r>
      <w:proofErr w:type="spellEnd"/>
      <w:r w:rsidRPr="001C3945">
        <w:rPr>
          <w:rFonts w:asciiTheme="majorBidi" w:hAnsiTheme="majorBidi" w:cstheme="majorBidi"/>
          <w:sz w:val="24"/>
          <w:szCs w:val="24"/>
        </w:rPr>
        <w:t xml:space="preserve">. He also saw the same vision in the third night and so he decided to carry out the vision, hence the day is named </w:t>
      </w:r>
      <w:proofErr w:type="spellStart"/>
      <w:r w:rsidRPr="00AA12FD">
        <w:rPr>
          <w:rFonts w:asciiTheme="majorBidi" w:hAnsiTheme="majorBidi" w:cstheme="majorBidi"/>
          <w:i/>
          <w:iCs/>
          <w:sz w:val="24"/>
          <w:szCs w:val="24"/>
        </w:rPr>
        <w:t>Nahr</w:t>
      </w:r>
      <w:proofErr w:type="spellEnd"/>
      <w:r w:rsidRPr="001C3945">
        <w:rPr>
          <w:rFonts w:asciiTheme="majorBidi" w:hAnsiTheme="majorBidi" w:cstheme="majorBidi"/>
          <w:sz w:val="24"/>
          <w:szCs w:val="24"/>
        </w:rPr>
        <w:t xml:space="preserve"> day.</w:t>
      </w:r>
      <w:r w:rsidRPr="001C3945">
        <w:rPr>
          <w:rStyle w:val="EndnoteReference"/>
          <w:rFonts w:asciiTheme="majorBidi" w:hAnsiTheme="majorBidi" w:cstheme="majorBidi"/>
          <w:sz w:val="24"/>
          <w:szCs w:val="24"/>
        </w:rPr>
        <w:endnoteReference w:id="27"/>
      </w:r>
      <w:r w:rsidRPr="001C3945">
        <w:rPr>
          <w:rFonts w:asciiTheme="majorBidi" w:hAnsiTheme="majorBidi" w:cstheme="majorBidi"/>
          <w:sz w:val="24"/>
          <w:szCs w:val="24"/>
        </w:rPr>
        <w:t xml:space="preserve"> From this narration, it is </w:t>
      </w:r>
      <w:r w:rsidR="007352E8">
        <w:rPr>
          <w:rFonts w:asciiTheme="majorBidi" w:hAnsiTheme="majorBidi" w:cstheme="majorBidi"/>
          <w:sz w:val="24"/>
          <w:szCs w:val="24"/>
          <w:lang w:val="yo-NG"/>
        </w:rPr>
        <w:t>apparent</w:t>
      </w:r>
      <w:r w:rsidR="007352E8" w:rsidRPr="001C3945">
        <w:rPr>
          <w:rFonts w:asciiTheme="majorBidi" w:hAnsiTheme="majorBidi" w:cstheme="majorBidi"/>
          <w:sz w:val="24"/>
          <w:szCs w:val="24"/>
        </w:rPr>
        <w:t xml:space="preserve"> </w:t>
      </w:r>
      <w:r w:rsidRPr="001C3945">
        <w:rPr>
          <w:rFonts w:asciiTheme="majorBidi" w:hAnsiTheme="majorBidi" w:cstheme="majorBidi"/>
          <w:sz w:val="24"/>
          <w:szCs w:val="24"/>
        </w:rPr>
        <w:t xml:space="preserve">that </w:t>
      </w:r>
      <w:proofErr w:type="spellStart"/>
      <w:r w:rsidR="00B81AE4">
        <w:rPr>
          <w:rFonts w:asciiTheme="majorBidi" w:hAnsiTheme="majorBidi" w:cstheme="majorBidi"/>
          <w:sz w:val="24"/>
          <w:szCs w:val="24"/>
        </w:rPr>
        <w:t>Ibrāhīm</w:t>
      </w:r>
      <w:proofErr w:type="spellEnd"/>
      <w:r w:rsidRPr="001C3945">
        <w:rPr>
          <w:rFonts w:asciiTheme="majorBidi" w:hAnsiTheme="majorBidi" w:cstheme="majorBidi"/>
          <w:sz w:val="24"/>
          <w:szCs w:val="24"/>
        </w:rPr>
        <w:t xml:space="preserve"> did not actually vow that if he should be given a child, he would sacrifice him to God. He could be said to have been carried away by the tidings of a patient child to be given birth to despite his old age</w:t>
      </w:r>
      <w:r w:rsidR="00E42682" w:rsidRPr="007B1A6C">
        <w:rPr>
          <w:rFonts w:asciiTheme="majorBidi" w:hAnsiTheme="majorBidi" w:cstheme="majorBidi"/>
          <w:sz w:val="24"/>
          <w:szCs w:val="24"/>
        </w:rPr>
        <w:t>,</w:t>
      </w:r>
      <w:r w:rsidRPr="001C3945">
        <w:rPr>
          <w:rFonts w:asciiTheme="majorBidi" w:hAnsiTheme="majorBidi" w:cstheme="majorBidi"/>
          <w:sz w:val="24"/>
          <w:szCs w:val="24"/>
        </w:rPr>
        <w:t xml:space="preserve"> hence he said he is to be slaughtered for Allah. This equally has implication on the faith of </w:t>
      </w:r>
      <w:proofErr w:type="spellStart"/>
      <w:r w:rsidR="00B81AE4">
        <w:rPr>
          <w:rFonts w:asciiTheme="majorBidi" w:hAnsiTheme="majorBidi" w:cstheme="majorBidi"/>
          <w:sz w:val="24"/>
          <w:szCs w:val="24"/>
        </w:rPr>
        <w:t>Ibrāhīm</w:t>
      </w:r>
      <w:proofErr w:type="spellEnd"/>
      <w:r w:rsidRPr="001C3945">
        <w:rPr>
          <w:rFonts w:asciiTheme="majorBidi" w:hAnsiTheme="majorBidi" w:cstheme="majorBidi"/>
          <w:sz w:val="24"/>
          <w:szCs w:val="24"/>
        </w:rPr>
        <w:t>. It implied that he did not believe what he was told by the angel, and so if it were to be true, he would sacrifice the child to Allah.</w:t>
      </w:r>
    </w:p>
    <w:p w14:paraId="209CBEE6" w14:textId="4636D14B" w:rsidR="00EE2394" w:rsidRDefault="00EE2394" w:rsidP="00A343F9">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The above submission equally tallies with the submission of Al-</w:t>
      </w:r>
      <w:proofErr w:type="spellStart"/>
      <w:r>
        <w:rPr>
          <w:rFonts w:asciiTheme="majorBidi" w:hAnsiTheme="majorBidi" w:cstheme="majorBidi"/>
          <w:sz w:val="24"/>
          <w:szCs w:val="24"/>
        </w:rPr>
        <w:t>Baghawi</w:t>
      </w:r>
      <w:proofErr w:type="spellEnd"/>
      <w:r w:rsidRPr="001C3945">
        <w:rPr>
          <w:rFonts w:asciiTheme="majorBidi" w:hAnsiTheme="majorBidi" w:cstheme="majorBidi"/>
          <w:sz w:val="24"/>
          <w:szCs w:val="24"/>
        </w:rPr>
        <w:t xml:space="preserve"> </w:t>
      </w:r>
      <w:r>
        <w:rPr>
          <w:rFonts w:asciiTheme="majorBidi" w:hAnsiTheme="majorBidi" w:cstheme="majorBidi"/>
          <w:sz w:val="24"/>
          <w:szCs w:val="24"/>
        </w:rPr>
        <w:t>who quoted As-</w:t>
      </w:r>
      <w:proofErr w:type="spellStart"/>
      <w:r>
        <w:rPr>
          <w:rFonts w:asciiTheme="majorBidi" w:hAnsiTheme="majorBidi" w:cstheme="majorBidi"/>
          <w:sz w:val="24"/>
          <w:szCs w:val="24"/>
        </w:rPr>
        <w:t>Sa’di</w:t>
      </w:r>
      <w:proofErr w:type="spellEnd"/>
      <w:r>
        <w:rPr>
          <w:rFonts w:asciiTheme="majorBidi" w:hAnsiTheme="majorBidi" w:cstheme="majorBidi"/>
          <w:sz w:val="24"/>
          <w:szCs w:val="24"/>
        </w:rPr>
        <w:t xml:space="preserve"> to have submitted that when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supplicated saying: “O Lord, give me a righteous son”, and he was given </w:t>
      </w:r>
      <w:proofErr w:type="gramStart"/>
      <w:r>
        <w:rPr>
          <w:rFonts w:asciiTheme="majorBidi" w:hAnsiTheme="majorBidi" w:cstheme="majorBidi"/>
          <w:sz w:val="24"/>
          <w:szCs w:val="24"/>
        </w:rPr>
        <w:t>a pleasant</w:t>
      </w:r>
      <w:proofErr w:type="gramEnd"/>
      <w:r>
        <w:rPr>
          <w:rFonts w:asciiTheme="majorBidi" w:hAnsiTheme="majorBidi" w:cstheme="majorBidi"/>
          <w:sz w:val="24"/>
          <w:szCs w:val="24"/>
        </w:rPr>
        <w:t xml:space="preserve"> news regarding his request. Reacting to the news, he remarked “then it is for Allah a sacrifice.”</w:t>
      </w:r>
      <w:r>
        <w:rPr>
          <w:rStyle w:val="EndnoteReference"/>
          <w:rFonts w:asciiTheme="majorBidi" w:hAnsiTheme="majorBidi" w:cstheme="majorBidi"/>
          <w:sz w:val="24"/>
          <w:szCs w:val="24"/>
        </w:rPr>
        <w:endnoteReference w:id="28"/>
      </w:r>
      <w:r>
        <w:rPr>
          <w:rFonts w:asciiTheme="majorBidi" w:hAnsiTheme="majorBidi" w:cstheme="majorBidi"/>
          <w:sz w:val="24"/>
          <w:szCs w:val="24"/>
        </w:rPr>
        <w:t xml:space="preserve"> This statement is somehow ambiguous, as it is not clear whether he meant to make sacrifice to Allah or that it was the proposed son that would be made sacrifice to Allah. According to the narration, when eventually he was given a child and he reached the age where he could assist his father,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was asked t</w:t>
      </w:r>
      <w:r w:rsidR="009B15DA">
        <w:rPr>
          <w:rFonts w:asciiTheme="majorBidi" w:hAnsiTheme="majorBidi" w:cstheme="majorBidi"/>
          <w:sz w:val="24"/>
          <w:szCs w:val="24"/>
        </w:rPr>
        <w:t xml:space="preserve">o </w:t>
      </w:r>
      <w:proofErr w:type="spellStart"/>
      <w:r w:rsidR="009B15DA">
        <w:rPr>
          <w:rFonts w:asciiTheme="majorBidi" w:hAnsiTheme="majorBidi" w:cstheme="majorBidi"/>
          <w:sz w:val="24"/>
          <w:szCs w:val="24"/>
        </w:rPr>
        <w:t>fulfil</w:t>
      </w:r>
      <w:proofErr w:type="spellEnd"/>
      <w:r w:rsidR="009B15DA">
        <w:rPr>
          <w:rFonts w:asciiTheme="majorBidi" w:hAnsiTheme="majorBidi" w:cstheme="majorBidi"/>
          <w:sz w:val="24"/>
          <w:szCs w:val="24"/>
        </w:rPr>
        <w:t xml:space="preserve"> his promise. However, </w:t>
      </w:r>
      <w:r>
        <w:rPr>
          <w:rFonts w:asciiTheme="majorBidi" w:hAnsiTheme="majorBidi" w:cstheme="majorBidi"/>
          <w:sz w:val="24"/>
          <w:szCs w:val="24"/>
        </w:rPr>
        <w:t>Al-</w:t>
      </w:r>
      <w:proofErr w:type="spellStart"/>
      <w:r>
        <w:rPr>
          <w:rFonts w:asciiTheme="majorBidi" w:hAnsiTheme="majorBidi" w:cstheme="majorBidi"/>
          <w:sz w:val="24"/>
          <w:szCs w:val="24"/>
        </w:rPr>
        <w:t>Al</w:t>
      </w:r>
      <w:r w:rsidR="009B15DA">
        <w:rPr>
          <w:rFonts w:asciiTheme="majorBidi" w:hAnsiTheme="majorBidi" w:cstheme="majorBidi"/>
          <w:sz w:val="24"/>
          <w:szCs w:val="24"/>
        </w:rPr>
        <w:t>ū</w:t>
      </w:r>
      <w:r>
        <w:rPr>
          <w:rFonts w:asciiTheme="majorBidi" w:hAnsiTheme="majorBidi" w:cstheme="majorBidi"/>
          <w:sz w:val="24"/>
          <w:szCs w:val="24"/>
        </w:rPr>
        <w:t>s</w:t>
      </w:r>
      <w:r w:rsidR="009B15DA">
        <w:rPr>
          <w:rFonts w:asciiTheme="majorBidi" w:hAnsiTheme="majorBidi" w:cstheme="majorBidi"/>
          <w:sz w:val="24"/>
          <w:szCs w:val="24"/>
        </w:rPr>
        <w:t>ī</w:t>
      </w:r>
      <w:proofErr w:type="spellEnd"/>
      <w:r>
        <w:rPr>
          <w:rFonts w:asciiTheme="majorBidi" w:hAnsiTheme="majorBidi" w:cstheme="majorBidi"/>
          <w:sz w:val="24"/>
          <w:szCs w:val="24"/>
        </w:rPr>
        <w:t xml:space="preserve">, cleared the air on this, as he submitted that when the angel gave the glad tidings to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about a patient boy,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reacted saying, “he is a sacrifice for Allah.” So when the boy was given birth to,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was reminded to </w:t>
      </w:r>
      <w:proofErr w:type="spellStart"/>
      <w:r>
        <w:rPr>
          <w:rFonts w:asciiTheme="majorBidi" w:hAnsiTheme="majorBidi" w:cstheme="majorBidi"/>
          <w:sz w:val="24"/>
          <w:szCs w:val="24"/>
        </w:rPr>
        <w:t>fulfil</w:t>
      </w:r>
      <w:proofErr w:type="spellEnd"/>
      <w:r>
        <w:rPr>
          <w:rFonts w:asciiTheme="majorBidi" w:hAnsiTheme="majorBidi" w:cstheme="majorBidi"/>
          <w:sz w:val="24"/>
          <w:szCs w:val="24"/>
        </w:rPr>
        <w:t xml:space="preserve"> his promise.</w:t>
      </w:r>
      <w:r>
        <w:rPr>
          <w:rStyle w:val="EndnoteReference"/>
          <w:rFonts w:asciiTheme="majorBidi" w:hAnsiTheme="majorBidi" w:cstheme="majorBidi"/>
          <w:sz w:val="24"/>
          <w:szCs w:val="24"/>
        </w:rPr>
        <w:endnoteReference w:id="29"/>
      </w:r>
      <w:r>
        <w:rPr>
          <w:rFonts w:asciiTheme="majorBidi" w:hAnsiTheme="majorBidi" w:cstheme="majorBidi"/>
          <w:sz w:val="24"/>
          <w:szCs w:val="24"/>
        </w:rPr>
        <w:t xml:space="preserve"> This submission indicated that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was to </w:t>
      </w:r>
      <w:proofErr w:type="spellStart"/>
      <w:r>
        <w:rPr>
          <w:rFonts w:asciiTheme="majorBidi" w:hAnsiTheme="majorBidi" w:cstheme="majorBidi"/>
          <w:sz w:val="24"/>
          <w:szCs w:val="24"/>
        </w:rPr>
        <w:t>fulfil</w:t>
      </w:r>
      <w:proofErr w:type="spellEnd"/>
      <w:r>
        <w:rPr>
          <w:rFonts w:asciiTheme="majorBidi" w:hAnsiTheme="majorBidi" w:cstheme="majorBidi"/>
          <w:sz w:val="24"/>
          <w:szCs w:val="24"/>
        </w:rPr>
        <w:t xml:space="preserve"> his promise and not to demonstrate his faith.</w:t>
      </w:r>
    </w:p>
    <w:p w14:paraId="385430BB" w14:textId="0C9656B7" w:rsidR="00EE2394" w:rsidRDefault="00EE2394" w:rsidP="00A343F9">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Some other exegetes who kept mute on wheth</w:t>
      </w:r>
      <w:r w:rsidR="00F62EA3">
        <w:rPr>
          <w:rFonts w:asciiTheme="majorBidi" w:hAnsiTheme="majorBidi" w:cstheme="majorBidi"/>
          <w:sz w:val="24"/>
          <w:szCs w:val="24"/>
        </w:rPr>
        <w:t xml:space="preserve">er </w:t>
      </w:r>
      <w:proofErr w:type="spellStart"/>
      <w:r w:rsidR="00B81AE4">
        <w:rPr>
          <w:rFonts w:asciiTheme="majorBidi" w:hAnsiTheme="majorBidi" w:cstheme="majorBidi"/>
          <w:sz w:val="24"/>
          <w:szCs w:val="24"/>
        </w:rPr>
        <w:t>Ibrāhīm</w:t>
      </w:r>
      <w:proofErr w:type="spellEnd"/>
      <w:r w:rsidR="00F62EA3">
        <w:rPr>
          <w:rFonts w:asciiTheme="majorBidi" w:hAnsiTheme="majorBidi" w:cstheme="majorBidi"/>
          <w:sz w:val="24"/>
          <w:szCs w:val="24"/>
        </w:rPr>
        <w:t xml:space="preserve"> vowed to sacrifice his</w:t>
      </w:r>
      <w:r>
        <w:rPr>
          <w:rFonts w:asciiTheme="majorBidi" w:hAnsiTheme="majorBidi" w:cstheme="majorBidi"/>
          <w:sz w:val="24"/>
          <w:szCs w:val="24"/>
        </w:rPr>
        <w:t xml:space="preserve"> son if given one or not are Ash-</w:t>
      </w:r>
      <w:proofErr w:type="spellStart"/>
      <w:r>
        <w:rPr>
          <w:rFonts w:asciiTheme="majorBidi" w:hAnsiTheme="majorBidi" w:cstheme="majorBidi"/>
          <w:sz w:val="24"/>
          <w:szCs w:val="24"/>
        </w:rPr>
        <w:t>Shawk</w:t>
      </w:r>
      <w:r w:rsidR="00894677">
        <w:rPr>
          <w:rFonts w:asciiTheme="majorBidi" w:hAnsiTheme="majorBidi" w:cstheme="majorBidi"/>
          <w:sz w:val="24"/>
          <w:szCs w:val="24"/>
        </w:rPr>
        <w:t>ā</w:t>
      </w:r>
      <w:r>
        <w:rPr>
          <w:rFonts w:asciiTheme="majorBidi" w:hAnsiTheme="majorBidi" w:cstheme="majorBidi"/>
          <w:sz w:val="24"/>
          <w:szCs w:val="24"/>
        </w:rPr>
        <w:t>n</w:t>
      </w:r>
      <w:r w:rsidR="00894677">
        <w:rPr>
          <w:rFonts w:asciiTheme="majorBidi" w:hAnsiTheme="majorBidi" w:cstheme="majorBidi"/>
          <w:sz w:val="24"/>
          <w:szCs w:val="24"/>
        </w:rPr>
        <w:t>ī</w:t>
      </w:r>
      <w:proofErr w:type="spellEnd"/>
      <w:r>
        <w:rPr>
          <w:rStyle w:val="EndnoteReference"/>
          <w:rFonts w:asciiTheme="majorBidi" w:hAnsiTheme="majorBidi" w:cstheme="majorBidi"/>
          <w:sz w:val="24"/>
          <w:szCs w:val="24"/>
        </w:rPr>
        <w:endnoteReference w:id="30"/>
      </w:r>
      <w:r>
        <w:rPr>
          <w:rFonts w:asciiTheme="majorBidi" w:hAnsiTheme="majorBidi" w:cstheme="majorBidi"/>
          <w:sz w:val="24"/>
          <w:szCs w:val="24"/>
        </w:rPr>
        <w:t xml:space="preserve"> and At-</w:t>
      </w:r>
      <w:proofErr w:type="spellStart"/>
      <w:r>
        <w:rPr>
          <w:rFonts w:asciiTheme="majorBidi" w:hAnsiTheme="majorBidi" w:cstheme="majorBidi"/>
          <w:sz w:val="24"/>
          <w:szCs w:val="24"/>
        </w:rPr>
        <w:t>Tabar</w:t>
      </w:r>
      <w:r w:rsidR="00894677">
        <w:rPr>
          <w:rFonts w:asciiTheme="majorBidi" w:hAnsiTheme="majorBidi" w:cstheme="majorBidi"/>
          <w:sz w:val="24"/>
          <w:szCs w:val="24"/>
        </w:rPr>
        <w:t>ī</w:t>
      </w:r>
      <w:proofErr w:type="spellEnd"/>
      <w:r>
        <w:rPr>
          <w:rFonts w:asciiTheme="majorBidi" w:hAnsiTheme="majorBidi" w:cstheme="majorBidi"/>
          <w:sz w:val="24"/>
          <w:szCs w:val="24"/>
        </w:rPr>
        <w:t>.</w:t>
      </w:r>
      <w:proofErr w:type="gramEnd"/>
      <w:r>
        <w:rPr>
          <w:rStyle w:val="EndnoteReference"/>
          <w:rFonts w:asciiTheme="majorBidi" w:hAnsiTheme="majorBidi" w:cstheme="majorBidi"/>
          <w:sz w:val="24"/>
          <w:szCs w:val="24"/>
        </w:rPr>
        <w:endnoteReference w:id="31"/>
      </w:r>
      <w:r>
        <w:rPr>
          <w:rFonts w:asciiTheme="majorBidi" w:hAnsiTheme="majorBidi" w:cstheme="majorBidi"/>
          <w:sz w:val="24"/>
          <w:szCs w:val="24"/>
        </w:rPr>
        <w:t xml:space="preserve"> Ash-</w:t>
      </w:r>
      <w:proofErr w:type="spellStart"/>
      <w:r>
        <w:rPr>
          <w:rFonts w:asciiTheme="majorBidi" w:hAnsiTheme="majorBidi" w:cstheme="majorBidi"/>
          <w:sz w:val="24"/>
          <w:szCs w:val="24"/>
        </w:rPr>
        <w:t>Shawk</w:t>
      </w:r>
      <w:r w:rsidR="00894677">
        <w:rPr>
          <w:rFonts w:asciiTheme="majorBidi" w:hAnsiTheme="majorBidi" w:cstheme="majorBidi"/>
          <w:sz w:val="24"/>
          <w:szCs w:val="24"/>
        </w:rPr>
        <w:t>ā</w:t>
      </w:r>
      <w:r>
        <w:rPr>
          <w:rFonts w:asciiTheme="majorBidi" w:hAnsiTheme="majorBidi" w:cstheme="majorBidi"/>
          <w:sz w:val="24"/>
          <w:szCs w:val="24"/>
        </w:rPr>
        <w:t>n</w:t>
      </w:r>
      <w:r w:rsidR="00894677">
        <w:rPr>
          <w:rFonts w:asciiTheme="majorBidi" w:hAnsiTheme="majorBidi" w:cstheme="majorBidi"/>
          <w:sz w:val="24"/>
          <w:szCs w:val="24"/>
        </w:rPr>
        <w:t>ī</w:t>
      </w:r>
      <w:proofErr w:type="spellEnd"/>
      <w:r>
        <w:rPr>
          <w:rFonts w:asciiTheme="majorBidi" w:hAnsiTheme="majorBidi" w:cstheme="majorBidi"/>
          <w:sz w:val="24"/>
          <w:szCs w:val="24"/>
        </w:rPr>
        <w:t xml:space="preserve"> only discussed extensively on who was the object of slaughter, </w:t>
      </w:r>
      <w:proofErr w:type="spellStart"/>
      <w:r>
        <w:rPr>
          <w:rFonts w:asciiTheme="majorBidi" w:hAnsiTheme="majorBidi" w:cstheme="majorBidi"/>
          <w:sz w:val="24"/>
          <w:szCs w:val="24"/>
        </w:rPr>
        <w:t>Ish</w:t>
      </w:r>
      <w:r w:rsidR="00894677">
        <w:rPr>
          <w:rFonts w:asciiTheme="majorBidi" w:hAnsiTheme="majorBidi" w:cstheme="majorBidi"/>
          <w:sz w:val="24"/>
          <w:szCs w:val="24"/>
        </w:rPr>
        <w:t>ā</w:t>
      </w:r>
      <w:r>
        <w:rPr>
          <w:rFonts w:asciiTheme="majorBidi" w:hAnsiTheme="majorBidi" w:cstheme="majorBidi"/>
          <w:sz w:val="24"/>
          <w:szCs w:val="24"/>
        </w:rPr>
        <w:t>q</w:t>
      </w:r>
      <w:proofErr w:type="spellEnd"/>
      <w:r>
        <w:rPr>
          <w:rFonts w:asciiTheme="majorBidi" w:hAnsiTheme="majorBidi" w:cstheme="majorBidi"/>
          <w:sz w:val="24"/>
          <w:szCs w:val="24"/>
        </w:rPr>
        <w:t xml:space="preserve"> or </w:t>
      </w:r>
      <w:proofErr w:type="spellStart"/>
      <w:proofErr w:type="gramStart"/>
      <w:r>
        <w:rPr>
          <w:rFonts w:asciiTheme="majorBidi" w:hAnsiTheme="majorBidi" w:cstheme="majorBidi"/>
          <w:sz w:val="24"/>
          <w:szCs w:val="24"/>
        </w:rPr>
        <w:t>Ism</w:t>
      </w:r>
      <w:r w:rsidR="00894677">
        <w:rPr>
          <w:rFonts w:asciiTheme="majorBidi" w:hAnsiTheme="majorBidi" w:cstheme="majorBidi"/>
          <w:sz w:val="24"/>
          <w:szCs w:val="24"/>
        </w:rPr>
        <w:t>ā‘ī</w:t>
      </w:r>
      <w:r>
        <w:rPr>
          <w:rFonts w:asciiTheme="majorBidi" w:hAnsiTheme="majorBidi" w:cstheme="majorBidi"/>
          <w:sz w:val="24"/>
          <w:szCs w:val="24"/>
        </w:rPr>
        <w:t>l</w:t>
      </w:r>
      <w:proofErr w:type="spellEnd"/>
      <w:proofErr w:type="gramEnd"/>
      <w:r>
        <w:rPr>
          <w:rFonts w:asciiTheme="majorBidi" w:hAnsiTheme="majorBidi" w:cstheme="majorBidi"/>
          <w:sz w:val="24"/>
          <w:szCs w:val="24"/>
        </w:rPr>
        <w:t xml:space="preserve">. He mentioned some scholars and companions who opined it was </w:t>
      </w:r>
      <w:proofErr w:type="spellStart"/>
      <w:r>
        <w:rPr>
          <w:rFonts w:asciiTheme="majorBidi" w:hAnsiTheme="majorBidi" w:cstheme="majorBidi"/>
          <w:sz w:val="24"/>
          <w:szCs w:val="24"/>
        </w:rPr>
        <w:t>Ish</w:t>
      </w:r>
      <w:r w:rsidR="00894677">
        <w:rPr>
          <w:rFonts w:asciiTheme="majorBidi" w:hAnsiTheme="majorBidi" w:cstheme="majorBidi"/>
          <w:sz w:val="24"/>
          <w:szCs w:val="24"/>
        </w:rPr>
        <w:t>ā</w:t>
      </w:r>
      <w:r>
        <w:rPr>
          <w:rFonts w:asciiTheme="majorBidi" w:hAnsiTheme="majorBidi" w:cstheme="majorBidi"/>
          <w:sz w:val="24"/>
          <w:szCs w:val="24"/>
        </w:rPr>
        <w:t>q</w:t>
      </w:r>
      <w:proofErr w:type="spellEnd"/>
      <w:r>
        <w:rPr>
          <w:rFonts w:asciiTheme="majorBidi" w:hAnsiTheme="majorBidi" w:cstheme="majorBidi"/>
          <w:sz w:val="24"/>
          <w:szCs w:val="24"/>
        </w:rPr>
        <w:t xml:space="preserve"> and those who agreed it was </w:t>
      </w:r>
      <w:proofErr w:type="spellStart"/>
      <w:proofErr w:type="gramStart"/>
      <w:r>
        <w:rPr>
          <w:rFonts w:asciiTheme="majorBidi" w:hAnsiTheme="majorBidi" w:cstheme="majorBidi"/>
          <w:sz w:val="24"/>
          <w:szCs w:val="24"/>
        </w:rPr>
        <w:t>Ism</w:t>
      </w:r>
      <w:r w:rsidR="00894677">
        <w:rPr>
          <w:rFonts w:asciiTheme="majorBidi" w:hAnsiTheme="majorBidi" w:cstheme="majorBidi"/>
          <w:sz w:val="24"/>
          <w:szCs w:val="24"/>
        </w:rPr>
        <w:t>ā‘ī</w:t>
      </w:r>
      <w:r>
        <w:rPr>
          <w:rFonts w:asciiTheme="majorBidi" w:hAnsiTheme="majorBidi" w:cstheme="majorBidi"/>
          <w:sz w:val="24"/>
          <w:szCs w:val="24"/>
        </w:rPr>
        <w:t>l</w:t>
      </w:r>
      <w:proofErr w:type="spellEnd"/>
      <w:proofErr w:type="gramEnd"/>
      <w:r>
        <w:rPr>
          <w:rFonts w:asciiTheme="majorBidi" w:hAnsiTheme="majorBidi" w:cstheme="majorBidi"/>
          <w:sz w:val="24"/>
          <w:szCs w:val="24"/>
        </w:rPr>
        <w:t xml:space="preserve">. According to </w:t>
      </w:r>
      <w:proofErr w:type="spellStart"/>
      <w:r>
        <w:rPr>
          <w:rFonts w:asciiTheme="majorBidi" w:hAnsiTheme="majorBidi" w:cstheme="majorBidi"/>
          <w:sz w:val="24"/>
          <w:szCs w:val="24"/>
        </w:rPr>
        <w:lastRenderedPageBreak/>
        <w:t>Sayyid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Qutb</w:t>
      </w:r>
      <w:proofErr w:type="spellEnd"/>
      <w:r>
        <w:rPr>
          <w:rFonts w:asciiTheme="majorBidi" w:hAnsiTheme="majorBidi" w:cstheme="majorBidi"/>
          <w:sz w:val="24"/>
          <w:szCs w:val="24"/>
        </w:rPr>
        <w:t xml:space="preserve">,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was given a child and when the boy became of age,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saw a vision that he was slaughtering his one and only son. He understood the vision to be a divine signal to sacrifice and so did not </w:t>
      </w:r>
      <w:proofErr w:type="gramStart"/>
      <w:r>
        <w:rPr>
          <w:rFonts w:asciiTheme="majorBidi" w:hAnsiTheme="majorBidi" w:cstheme="majorBidi"/>
          <w:sz w:val="24"/>
          <w:szCs w:val="24"/>
        </w:rPr>
        <w:t>hesitate,</w:t>
      </w:r>
      <w:proofErr w:type="gramEnd"/>
      <w:r>
        <w:rPr>
          <w:rFonts w:asciiTheme="majorBidi" w:hAnsiTheme="majorBidi" w:cstheme="majorBidi"/>
          <w:sz w:val="24"/>
          <w:szCs w:val="24"/>
        </w:rPr>
        <w:t xml:space="preserve"> rather, he was engulfed with consciousness of obedience and submission. Though, it was not a clear and direct revelation, but a signal, all the same, it was a signal from Allah, and that was enough for submission without asking why.</w:t>
      </w:r>
      <w:r>
        <w:rPr>
          <w:rStyle w:val="EndnoteReference"/>
          <w:rFonts w:asciiTheme="majorBidi" w:hAnsiTheme="majorBidi" w:cstheme="majorBidi"/>
          <w:sz w:val="24"/>
          <w:szCs w:val="24"/>
        </w:rPr>
        <w:endnoteReference w:id="32"/>
      </w:r>
      <w:r>
        <w:rPr>
          <w:rFonts w:asciiTheme="majorBidi" w:hAnsiTheme="majorBidi" w:cstheme="majorBidi"/>
          <w:sz w:val="24"/>
          <w:szCs w:val="24"/>
        </w:rPr>
        <w:t xml:space="preserve"> This shows the extent of faith of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in Allah.</w:t>
      </w:r>
    </w:p>
    <w:p w14:paraId="514CC0ED" w14:textId="639A7736" w:rsidR="00A26E5B" w:rsidRPr="00A26E5B" w:rsidRDefault="00A26E5B" w:rsidP="00A343F9">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Another interesting story on the issue of the sacrifice is narrated in the </w:t>
      </w:r>
      <w:r w:rsidRPr="00A26E5B">
        <w:rPr>
          <w:rFonts w:asciiTheme="majorBidi" w:hAnsiTheme="majorBidi" w:cstheme="majorBidi"/>
          <w:i/>
          <w:iCs/>
          <w:sz w:val="24"/>
          <w:szCs w:val="24"/>
        </w:rPr>
        <w:t>Gospel of Barnabas</w:t>
      </w:r>
      <w:r>
        <w:rPr>
          <w:rFonts w:asciiTheme="majorBidi" w:hAnsiTheme="majorBidi" w:cstheme="majorBidi"/>
          <w:i/>
          <w:iCs/>
          <w:sz w:val="24"/>
          <w:szCs w:val="24"/>
        </w:rPr>
        <w:t xml:space="preserve">, </w:t>
      </w:r>
      <w:r>
        <w:rPr>
          <w:rFonts w:asciiTheme="majorBidi" w:hAnsiTheme="majorBidi" w:cstheme="majorBidi"/>
          <w:sz w:val="24"/>
          <w:szCs w:val="24"/>
        </w:rPr>
        <w:t xml:space="preserve">where Jesus gave an account of how an Angel came to Abraham telling him that </w:t>
      </w:r>
      <w:proofErr w:type="gramStart"/>
      <w:r>
        <w:rPr>
          <w:rFonts w:asciiTheme="majorBidi" w:hAnsiTheme="majorBidi" w:cstheme="majorBidi"/>
          <w:sz w:val="24"/>
          <w:szCs w:val="24"/>
        </w:rPr>
        <w:t>all the</w:t>
      </w:r>
      <w:proofErr w:type="gramEnd"/>
      <w:r>
        <w:rPr>
          <w:rFonts w:asciiTheme="majorBidi" w:hAnsiTheme="majorBidi" w:cstheme="majorBidi"/>
          <w:sz w:val="24"/>
          <w:szCs w:val="24"/>
        </w:rPr>
        <w:t xml:space="preserve"> </w:t>
      </w:r>
      <w:r w:rsidR="007352E8">
        <w:rPr>
          <w:rFonts w:asciiTheme="majorBidi" w:hAnsiTheme="majorBidi" w:cstheme="majorBidi"/>
          <w:sz w:val="24"/>
          <w:szCs w:val="24"/>
          <w:lang w:val="yo-NG"/>
        </w:rPr>
        <w:t>world</w:t>
      </w:r>
      <w:r w:rsidR="007352E8">
        <w:rPr>
          <w:rFonts w:asciiTheme="majorBidi" w:hAnsiTheme="majorBidi" w:cstheme="majorBidi"/>
          <w:sz w:val="24"/>
          <w:szCs w:val="24"/>
        </w:rPr>
        <w:t xml:space="preserve"> </w:t>
      </w:r>
      <w:r>
        <w:rPr>
          <w:rFonts w:asciiTheme="majorBidi" w:hAnsiTheme="majorBidi" w:cstheme="majorBidi"/>
          <w:sz w:val="24"/>
          <w:szCs w:val="24"/>
        </w:rPr>
        <w:t>would know how God loved him (Abraham) and that Abraham should let the world know the extent of his love for God. Abraham was said to have answered that he was ready to do all that God wished him to do. Thereafter, God asked him to take his first son, Ishmael up to the mountain to sacrifice him.</w:t>
      </w:r>
      <w:r>
        <w:rPr>
          <w:rStyle w:val="EndnoteReference"/>
          <w:rFonts w:asciiTheme="majorBidi" w:hAnsiTheme="majorBidi" w:cstheme="majorBidi"/>
          <w:sz w:val="24"/>
          <w:szCs w:val="24"/>
        </w:rPr>
        <w:endnoteReference w:id="33"/>
      </w:r>
      <w:r>
        <w:rPr>
          <w:rFonts w:asciiTheme="majorBidi" w:hAnsiTheme="majorBidi" w:cstheme="majorBidi"/>
          <w:sz w:val="24"/>
          <w:szCs w:val="24"/>
        </w:rPr>
        <w:t xml:space="preserve"> </w:t>
      </w:r>
      <w:r w:rsidR="009D673E">
        <w:rPr>
          <w:rFonts w:asciiTheme="majorBidi" w:hAnsiTheme="majorBidi" w:cstheme="majorBidi"/>
          <w:sz w:val="24"/>
          <w:szCs w:val="24"/>
        </w:rPr>
        <w:t>With this version of history of sacrifice, it cannot be taken ordinarily that Abraham vowed. He only demonstrated his readiness his readiness to do whatever God would ask him to do and which he actually did eventually.</w:t>
      </w:r>
    </w:p>
    <w:p w14:paraId="7C6FFAC1" w14:textId="77777777" w:rsidR="00A343F9" w:rsidRDefault="00A343F9" w:rsidP="00A343F9">
      <w:pPr>
        <w:spacing w:after="0" w:line="240" w:lineRule="auto"/>
        <w:jc w:val="both"/>
        <w:rPr>
          <w:rFonts w:asciiTheme="majorBidi" w:hAnsiTheme="majorBidi" w:cstheme="majorBidi"/>
          <w:b/>
          <w:bCs/>
          <w:sz w:val="24"/>
          <w:szCs w:val="24"/>
          <w:lang w:val="yo-NG"/>
        </w:rPr>
      </w:pPr>
    </w:p>
    <w:p w14:paraId="10DE5219" w14:textId="4DA9F519" w:rsidR="00EE2394" w:rsidRPr="00A26E5B" w:rsidRDefault="00EE2394" w:rsidP="00A343F9">
      <w:pPr>
        <w:spacing w:after="0" w:line="240" w:lineRule="auto"/>
        <w:jc w:val="both"/>
        <w:rPr>
          <w:rFonts w:asciiTheme="majorBidi" w:hAnsiTheme="majorBidi" w:cstheme="majorBidi"/>
          <w:b/>
          <w:bCs/>
          <w:sz w:val="24"/>
          <w:szCs w:val="24"/>
        </w:rPr>
      </w:pPr>
      <w:r w:rsidRPr="00C93454">
        <w:rPr>
          <w:rFonts w:asciiTheme="majorBidi" w:hAnsiTheme="majorBidi" w:cstheme="majorBidi"/>
          <w:b/>
          <w:bCs/>
          <w:sz w:val="24"/>
          <w:szCs w:val="24"/>
        </w:rPr>
        <w:t xml:space="preserve">Islamic </w:t>
      </w:r>
      <w:r w:rsidR="00E42682" w:rsidRPr="00A26E5B">
        <w:rPr>
          <w:rFonts w:asciiTheme="majorBidi" w:hAnsiTheme="majorBidi" w:cstheme="majorBidi"/>
          <w:b/>
          <w:bCs/>
          <w:sz w:val="24"/>
          <w:szCs w:val="24"/>
        </w:rPr>
        <w:t>S</w:t>
      </w:r>
      <w:r w:rsidRPr="00A26E5B">
        <w:rPr>
          <w:rFonts w:asciiTheme="majorBidi" w:hAnsiTheme="majorBidi" w:cstheme="majorBidi"/>
          <w:b/>
          <w:bCs/>
          <w:sz w:val="24"/>
          <w:szCs w:val="24"/>
        </w:rPr>
        <w:t xml:space="preserve">tandpoint on </w:t>
      </w:r>
      <w:r w:rsidR="00E42682" w:rsidRPr="00A26E5B">
        <w:rPr>
          <w:rFonts w:asciiTheme="majorBidi" w:hAnsiTheme="majorBidi" w:cstheme="majorBidi"/>
          <w:b/>
          <w:bCs/>
          <w:sz w:val="24"/>
          <w:szCs w:val="24"/>
        </w:rPr>
        <w:t>V</w:t>
      </w:r>
      <w:r w:rsidRPr="00A26E5B">
        <w:rPr>
          <w:rFonts w:asciiTheme="majorBidi" w:hAnsiTheme="majorBidi" w:cstheme="majorBidi"/>
          <w:b/>
          <w:bCs/>
          <w:sz w:val="24"/>
          <w:szCs w:val="24"/>
        </w:rPr>
        <w:t>owing</w:t>
      </w:r>
    </w:p>
    <w:p w14:paraId="3C004C98" w14:textId="2A69CAD4" w:rsidR="00EE2394" w:rsidRDefault="007352E8" w:rsidP="00A343F9">
      <w:pPr>
        <w:spacing w:after="0" w:line="240" w:lineRule="auto"/>
        <w:ind w:firstLine="720"/>
        <w:jc w:val="both"/>
        <w:rPr>
          <w:rFonts w:asciiTheme="majorBidi" w:hAnsiTheme="majorBidi" w:cstheme="majorBidi"/>
          <w:sz w:val="24"/>
          <w:szCs w:val="24"/>
        </w:rPr>
      </w:pPr>
      <w:r>
        <w:rPr>
          <w:rFonts w:asciiTheme="majorBidi" w:hAnsiTheme="majorBidi" w:cstheme="majorBidi"/>
          <w:i/>
          <w:iCs/>
          <w:sz w:val="24"/>
          <w:szCs w:val="24"/>
          <w:lang w:val="yo-NG"/>
        </w:rPr>
        <w:t>Nadhar</w:t>
      </w:r>
      <w:r w:rsidRPr="00A26E5B">
        <w:rPr>
          <w:rFonts w:asciiTheme="majorBidi" w:hAnsiTheme="majorBidi" w:cstheme="majorBidi"/>
          <w:sz w:val="24"/>
          <w:szCs w:val="24"/>
        </w:rPr>
        <w:t xml:space="preserve"> </w:t>
      </w:r>
      <w:r w:rsidR="00EE2394" w:rsidRPr="00A26E5B">
        <w:rPr>
          <w:rFonts w:asciiTheme="majorBidi" w:hAnsiTheme="majorBidi" w:cstheme="majorBidi"/>
          <w:sz w:val="24"/>
          <w:szCs w:val="24"/>
        </w:rPr>
        <w:t xml:space="preserve">(vow) is an obligation a person imposes on himself which is not hitherto obligatory on him. Indeed, </w:t>
      </w:r>
      <w:proofErr w:type="spellStart"/>
      <w:r w:rsidR="009D673E">
        <w:rPr>
          <w:rFonts w:asciiTheme="majorBidi" w:hAnsiTheme="majorBidi" w:cstheme="majorBidi"/>
          <w:sz w:val="24"/>
          <w:szCs w:val="24"/>
        </w:rPr>
        <w:t>Qur’ān</w:t>
      </w:r>
      <w:proofErr w:type="spellEnd"/>
      <w:r w:rsidR="00EE2394" w:rsidRPr="00A26E5B">
        <w:rPr>
          <w:rFonts w:asciiTheme="majorBidi" w:hAnsiTheme="majorBidi" w:cstheme="majorBidi"/>
          <w:sz w:val="24"/>
          <w:szCs w:val="24"/>
        </w:rPr>
        <w:t xml:space="preserve"> 76</w:t>
      </w:r>
      <w:r w:rsidR="005105FE" w:rsidRPr="00A26E5B">
        <w:rPr>
          <w:rFonts w:asciiTheme="majorBidi" w:hAnsiTheme="majorBidi" w:cstheme="majorBidi"/>
          <w:sz w:val="24"/>
          <w:szCs w:val="24"/>
        </w:rPr>
        <w:t xml:space="preserve"> verse</w:t>
      </w:r>
      <w:r w:rsidR="00EE2394">
        <w:rPr>
          <w:rFonts w:asciiTheme="majorBidi" w:hAnsiTheme="majorBidi" w:cstheme="majorBidi"/>
          <w:sz w:val="24"/>
          <w:szCs w:val="24"/>
        </w:rPr>
        <w:t xml:space="preserve"> 7 addresses those who </w:t>
      </w:r>
      <w:proofErr w:type="spellStart"/>
      <w:r w:rsidR="00EE2394">
        <w:rPr>
          <w:rFonts w:asciiTheme="majorBidi" w:hAnsiTheme="majorBidi" w:cstheme="majorBidi"/>
          <w:sz w:val="24"/>
          <w:szCs w:val="24"/>
        </w:rPr>
        <w:t>fulfil</w:t>
      </w:r>
      <w:proofErr w:type="spellEnd"/>
      <w:r w:rsidR="00EE2394">
        <w:rPr>
          <w:rFonts w:asciiTheme="majorBidi" w:hAnsiTheme="majorBidi" w:cstheme="majorBidi"/>
          <w:sz w:val="24"/>
          <w:szCs w:val="24"/>
        </w:rPr>
        <w:t xml:space="preserve"> their vows as </w:t>
      </w:r>
      <w:r w:rsidR="00EE2394" w:rsidRPr="004003E8">
        <w:rPr>
          <w:rFonts w:asciiTheme="majorBidi" w:hAnsiTheme="majorBidi" w:cstheme="majorBidi"/>
          <w:i/>
          <w:iCs/>
          <w:sz w:val="24"/>
          <w:szCs w:val="24"/>
        </w:rPr>
        <w:t>al-</w:t>
      </w:r>
      <w:proofErr w:type="spellStart"/>
      <w:r w:rsidR="00EE2394" w:rsidRPr="004003E8">
        <w:rPr>
          <w:rFonts w:asciiTheme="majorBidi" w:hAnsiTheme="majorBidi" w:cstheme="majorBidi"/>
          <w:i/>
          <w:iCs/>
          <w:sz w:val="24"/>
          <w:szCs w:val="24"/>
        </w:rPr>
        <w:t>abr</w:t>
      </w:r>
      <w:r w:rsidR="00894677">
        <w:rPr>
          <w:rFonts w:asciiTheme="majorBidi" w:hAnsiTheme="majorBidi" w:cstheme="majorBidi"/>
          <w:sz w:val="24"/>
          <w:szCs w:val="24"/>
        </w:rPr>
        <w:t>ā</w:t>
      </w:r>
      <w:r w:rsidR="00EE2394" w:rsidRPr="004003E8">
        <w:rPr>
          <w:rFonts w:asciiTheme="majorBidi" w:hAnsiTheme="majorBidi" w:cstheme="majorBidi"/>
          <w:i/>
          <w:iCs/>
          <w:sz w:val="24"/>
          <w:szCs w:val="24"/>
        </w:rPr>
        <w:t>r</w:t>
      </w:r>
      <w:proofErr w:type="spellEnd"/>
      <w:r w:rsidR="00EE2394">
        <w:rPr>
          <w:rFonts w:asciiTheme="majorBidi" w:hAnsiTheme="majorBidi" w:cstheme="majorBidi"/>
          <w:sz w:val="24"/>
          <w:szCs w:val="24"/>
        </w:rPr>
        <w:t xml:space="preserve"> (righteous believers). Some sayings of the Prophet equally give credence to </w:t>
      </w:r>
      <w:proofErr w:type="spellStart"/>
      <w:r w:rsidR="00EE2394">
        <w:rPr>
          <w:rFonts w:asciiTheme="majorBidi" w:hAnsiTheme="majorBidi" w:cstheme="majorBidi"/>
          <w:sz w:val="24"/>
          <w:szCs w:val="24"/>
        </w:rPr>
        <w:t>fulfilment</w:t>
      </w:r>
      <w:proofErr w:type="spellEnd"/>
      <w:r w:rsidR="00EE2394">
        <w:rPr>
          <w:rFonts w:asciiTheme="majorBidi" w:hAnsiTheme="majorBidi" w:cstheme="majorBidi"/>
          <w:sz w:val="24"/>
          <w:szCs w:val="24"/>
        </w:rPr>
        <w:t xml:space="preserve"> of vow whenever it is made. Jurists have discussed extensively on conditions governing vow, namely those related to the person who makes vow and those related to the thing on which the vow is made. For a person who makes </w:t>
      </w:r>
      <w:r w:rsidR="0064632D">
        <w:rPr>
          <w:rFonts w:asciiTheme="majorBidi" w:hAnsiTheme="majorBidi" w:cstheme="majorBidi"/>
          <w:sz w:val="24"/>
          <w:szCs w:val="24"/>
        </w:rPr>
        <w:t xml:space="preserve">a </w:t>
      </w:r>
      <w:r w:rsidR="00EE2394">
        <w:rPr>
          <w:rFonts w:asciiTheme="majorBidi" w:hAnsiTheme="majorBidi" w:cstheme="majorBidi"/>
          <w:sz w:val="24"/>
          <w:szCs w:val="24"/>
        </w:rPr>
        <w:t xml:space="preserve">vow, he has to be a Muslim, matured and must have ability to voice out. </w:t>
      </w:r>
      <w:r w:rsidR="005105FE">
        <w:rPr>
          <w:rFonts w:asciiTheme="majorBidi" w:hAnsiTheme="majorBidi" w:cstheme="majorBidi"/>
          <w:sz w:val="24"/>
          <w:szCs w:val="24"/>
        </w:rPr>
        <w:t>Also</w:t>
      </w:r>
      <w:r w:rsidR="005105FE">
        <w:rPr>
          <w:rFonts w:asciiTheme="majorBidi" w:hAnsiTheme="majorBidi" w:cstheme="majorBidi"/>
          <w:color w:val="FF0000"/>
          <w:sz w:val="24"/>
          <w:szCs w:val="24"/>
        </w:rPr>
        <w:t>,</w:t>
      </w:r>
      <w:r w:rsidR="00EE2394">
        <w:rPr>
          <w:rFonts w:asciiTheme="majorBidi" w:hAnsiTheme="majorBidi" w:cstheme="majorBidi"/>
          <w:sz w:val="24"/>
          <w:szCs w:val="24"/>
        </w:rPr>
        <w:t xml:space="preserve"> he has to have power of choice and must be i</w:t>
      </w:r>
      <w:r w:rsidR="00894677">
        <w:rPr>
          <w:rFonts w:asciiTheme="majorBidi" w:hAnsiTheme="majorBidi" w:cstheme="majorBidi"/>
          <w:sz w:val="24"/>
          <w:szCs w:val="24"/>
        </w:rPr>
        <w:t>n possession of the vowed item.</w:t>
      </w:r>
      <w:r w:rsidR="00EE2394">
        <w:rPr>
          <w:rFonts w:asciiTheme="majorBidi" w:hAnsiTheme="majorBidi" w:cstheme="majorBidi"/>
          <w:sz w:val="24"/>
          <w:szCs w:val="24"/>
        </w:rPr>
        <w:t xml:space="preserve"> As per what he makes vow on, it must be something supererogatory, something possible and must be meant to worship Allah. For a vow to be valid, it has to be intended for an </w:t>
      </w:r>
      <w:r w:rsidR="00EE2394" w:rsidRPr="00846985">
        <w:rPr>
          <w:rFonts w:asciiTheme="majorBidi" w:hAnsiTheme="majorBidi" w:cstheme="majorBidi"/>
          <w:i/>
          <w:iCs/>
          <w:sz w:val="24"/>
          <w:szCs w:val="24"/>
        </w:rPr>
        <w:t>‘</w:t>
      </w:r>
      <w:proofErr w:type="spellStart"/>
      <w:r w:rsidR="00EE2394" w:rsidRPr="00846985">
        <w:rPr>
          <w:rFonts w:asciiTheme="majorBidi" w:hAnsiTheme="majorBidi" w:cstheme="majorBidi"/>
          <w:i/>
          <w:iCs/>
          <w:sz w:val="24"/>
          <w:szCs w:val="24"/>
        </w:rPr>
        <w:t>ib</w:t>
      </w:r>
      <w:r w:rsidR="00894677">
        <w:rPr>
          <w:rFonts w:asciiTheme="majorBidi" w:hAnsiTheme="majorBidi" w:cstheme="majorBidi"/>
          <w:sz w:val="24"/>
          <w:szCs w:val="24"/>
        </w:rPr>
        <w:t>ā</w:t>
      </w:r>
      <w:r w:rsidR="00EE2394" w:rsidRPr="00846985">
        <w:rPr>
          <w:rFonts w:asciiTheme="majorBidi" w:hAnsiTheme="majorBidi" w:cstheme="majorBidi"/>
          <w:i/>
          <w:iCs/>
          <w:sz w:val="24"/>
          <w:szCs w:val="24"/>
        </w:rPr>
        <w:t>dah</w:t>
      </w:r>
      <w:proofErr w:type="spellEnd"/>
      <w:r w:rsidR="00EE2394">
        <w:rPr>
          <w:rFonts w:asciiTheme="majorBidi" w:hAnsiTheme="majorBidi" w:cstheme="majorBidi"/>
          <w:sz w:val="24"/>
          <w:szCs w:val="24"/>
        </w:rPr>
        <w:t>, not a sinful act and should not be something that is obligatory before the vow. Vow should also be something possible, and should not be made on something which does not belong to one. Also, its obligation should not be more than his capability.</w:t>
      </w:r>
      <w:r w:rsidR="00EE2394">
        <w:rPr>
          <w:rStyle w:val="EndnoteReference"/>
          <w:rFonts w:asciiTheme="majorBidi" w:hAnsiTheme="majorBidi" w:cstheme="majorBidi"/>
          <w:sz w:val="24"/>
          <w:szCs w:val="24"/>
        </w:rPr>
        <w:endnoteReference w:id="34"/>
      </w:r>
      <w:r w:rsidR="00EE2394">
        <w:rPr>
          <w:rFonts w:asciiTheme="majorBidi" w:hAnsiTheme="majorBidi" w:cstheme="majorBidi"/>
          <w:sz w:val="24"/>
          <w:szCs w:val="24"/>
        </w:rPr>
        <w:t xml:space="preserve">  </w:t>
      </w:r>
    </w:p>
    <w:p w14:paraId="72872FF1" w14:textId="54994188" w:rsidR="00EE2394" w:rsidRDefault="00EE2394" w:rsidP="00A343F9">
      <w:pPr>
        <w:spacing w:after="0" w:line="240" w:lineRule="auto"/>
        <w:ind w:firstLine="720"/>
        <w:jc w:val="both"/>
        <w:rPr>
          <w:rFonts w:asciiTheme="majorBidi" w:hAnsiTheme="majorBidi" w:cstheme="majorBidi"/>
          <w:sz w:val="24"/>
          <w:szCs w:val="24"/>
          <w:rtl/>
        </w:rPr>
      </w:pPr>
      <w:r>
        <w:rPr>
          <w:rFonts w:asciiTheme="majorBidi" w:hAnsiTheme="majorBidi" w:cstheme="majorBidi"/>
          <w:sz w:val="24"/>
          <w:szCs w:val="24"/>
        </w:rPr>
        <w:t xml:space="preserve">While Islam allows vowing to do something, some precautionary measures are expected to be taken so as to avoid its abuse. From all indications, a supplicant resorts to vowing or attaches vowing to his </w:t>
      </w:r>
      <w:r>
        <w:rPr>
          <w:rFonts w:asciiTheme="majorBidi" w:hAnsiTheme="majorBidi" w:cstheme="majorBidi"/>
          <w:sz w:val="24"/>
          <w:szCs w:val="24"/>
        </w:rPr>
        <w:lastRenderedPageBreak/>
        <w:t>supplication with the aim of fast-tracking his prayers.</w:t>
      </w:r>
      <w:r w:rsidR="0064632D">
        <w:rPr>
          <w:rFonts w:asciiTheme="majorBidi" w:hAnsiTheme="majorBidi" w:cstheme="majorBidi"/>
          <w:sz w:val="24"/>
          <w:szCs w:val="24"/>
        </w:rPr>
        <w:t xml:space="preserve"> A t</w:t>
      </w:r>
      <w:r w:rsidR="00894677">
        <w:rPr>
          <w:rFonts w:asciiTheme="majorBidi" w:hAnsiTheme="majorBidi" w:cstheme="majorBidi"/>
          <w:sz w:val="24"/>
          <w:szCs w:val="24"/>
        </w:rPr>
        <w:t>radition of the Prophet says:</w:t>
      </w:r>
      <w:r>
        <w:rPr>
          <w:rFonts w:asciiTheme="majorBidi" w:hAnsiTheme="majorBidi" w:cstheme="majorBidi"/>
          <w:sz w:val="24"/>
          <w:szCs w:val="24"/>
        </w:rPr>
        <w:t xml:space="preserve"> </w:t>
      </w:r>
    </w:p>
    <w:p w14:paraId="474730C1" w14:textId="3B94EC57" w:rsidR="00EE2394" w:rsidRPr="00290158" w:rsidRDefault="00EE2394" w:rsidP="00A343F9">
      <w:pPr>
        <w:spacing w:after="0" w:line="240" w:lineRule="auto"/>
        <w:ind w:left="720"/>
        <w:jc w:val="right"/>
        <w:rPr>
          <w:rFonts w:asciiTheme="majorBidi" w:hAnsiTheme="majorBidi" w:cstheme="majorBidi"/>
          <w:sz w:val="36"/>
          <w:szCs w:val="36"/>
          <w:rtl/>
        </w:rPr>
      </w:pPr>
      <w:r w:rsidRPr="00290158">
        <w:rPr>
          <w:rFonts w:asciiTheme="majorBidi" w:hAnsiTheme="majorBidi" w:cstheme="majorBidi"/>
          <w:sz w:val="36"/>
          <w:szCs w:val="36"/>
          <w:rtl/>
        </w:rPr>
        <w:t>وعن سَعِيدُ بْنُ الْحَارِثِ أَنَّهُ سَمِعَ ابْنَ عُمَرَ رَضِيَ اللَّهُ عَنْهُمَا يَقُولُ أَوَلَمْ يُنْهَوْا عَنْ النَّذْرِ إِنَّ النَّبِيَّ صَلَّى اللَّهُ عَلَيْهِ وَسَلَّمَ قَالَ إِنَّ النَّذْرَ لَا يُقَدِّمُ شَيْئًا وَلَا يُؤَخِّرُ وَإِنَّمَا يُسْتَخْرَجُ بِالنَّذْرِ مِنْ الْبَخِيلِ</w:t>
      </w:r>
    </w:p>
    <w:p w14:paraId="11262DDD" w14:textId="767D6D40" w:rsidR="005A064B" w:rsidRPr="00806C4C" w:rsidRDefault="00EE2394" w:rsidP="00A343F9">
      <w:pPr>
        <w:spacing w:after="0" w:line="240" w:lineRule="auto"/>
        <w:ind w:left="1440"/>
        <w:jc w:val="both"/>
        <w:rPr>
          <w:rFonts w:asciiTheme="majorBidi" w:hAnsiTheme="majorBidi" w:cstheme="majorBidi"/>
          <w:sz w:val="24"/>
          <w:szCs w:val="24"/>
          <w:vertAlign w:val="superscript"/>
        </w:rPr>
      </w:pPr>
      <w:r>
        <w:rPr>
          <w:rFonts w:asciiTheme="majorBidi" w:hAnsiTheme="majorBidi" w:cstheme="majorBidi"/>
          <w:sz w:val="24"/>
          <w:szCs w:val="24"/>
        </w:rPr>
        <w:t xml:space="preserve">In a hadith reported by </w:t>
      </w:r>
      <w:r w:rsidR="007352E8">
        <w:rPr>
          <w:rFonts w:asciiTheme="majorBidi" w:hAnsiTheme="majorBidi" w:cstheme="majorBidi"/>
          <w:sz w:val="24"/>
          <w:szCs w:val="24"/>
        </w:rPr>
        <w:t>Sa</w:t>
      </w:r>
      <w:r w:rsidR="007352E8" w:rsidRPr="00D40116">
        <w:rPr>
          <w:rFonts w:asciiTheme="majorBidi" w:hAnsiTheme="majorBidi" w:cstheme="majorBidi"/>
          <w:sz w:val="24"/>
          <w:szCs w:val="24"/>
          <w:vertAlign w:val="superscript"/>
          <w:lang w:val="yo-NG"/>
        </w:rPr>
        <w:t>c</w:t>
      </w:r>
      <w:r w:rsidR="007352E8">
        <w:rPr>
          <w:rFonts w:asciiTheme="majorBidi" w:hAnsiTheme="majorBidi" w:cstheme="majorBidi"/>
          <w:sz w:val="24"/>
          <w:szCs w:val="24"/>
        </w:rPr>
        <w:t xml:space="preserve">id </w:t>
      </w:r>
      <w:proofErr w:type="spellStart"/>
      <w:r>
        <w:rPr>
          <w:rFonts w:asciiTheme="majorBidi" w:hAnsiTheme="majorBidi" w:cstheme="majorBidi"/>
          <w:sz w:val="24"/>
          <w:szCs w:val="24"/>
        </w:rPr>
        <w:t>bn</w:t>
      </w:r>
      <w:proofErr w:type="spellEnd"/>
      <w:r>
        <w:rPr>
          <w:rFonts w:asciiTheme="majorBidi" w:hAnsiTheme="majorBidi" w:cstheme="majorBidi"/>
          <w:sz w:val="24"/>
          <w:szCs w:val="24"/>
        </w:rPr>
        <w:t xml:space="preserve"> </w:t>
      </w:r>
      <w:r w:rsidR="007352E8">
        <w:rPr>
          <w:rFonts w:asciiTheme="majorBidi" w:hAnsiTheme="majorBidi" w:cstheme="majorBidi"/>
          <w:sz w:val="24"/>
          <w:szCs w:val="24"/>
        </w:rPr>
        <w:t>H</w:t>
      </w:r>
      <w:r w:rsidR="007352E8">
        <w:rPr>
          <w:rFonts w:asciiTheme="majorBidi" w:hAnsiTheme="majorBidi" w:cstheme="majorBidi"/>
          <w:sz w:val="24"/>
          <w:szCs w:val="24"/>
          <w:lang w:val="yo-NG"/>
        </w:rPr>
        <w:t>ā</w:t>
      </w:r>
      <w:proofErr w:type="spellStart"/>
      <w:r w:rsidR="007352E8">
        <w:rPr>
          <w:rFonts w:asciiTheme="majorBidi" w:hAnsiTheme="majorBidi" w:cstheme="majorBidi"/>
          <w:sz w:val="24"/>
          <w:szCs w:val="24"/>
        </w:rPr>
        <w:t>rith</w:t>
      </w:r>
      <w:proofErr w:type="spellEnd"/>
      <w:r>
        <w:rPr>
          <w:rFonts w:asciiTheme="majorBidi" w:hAnsiTheme="majorBidi" w:cstheme="majorBidi"/>
          <w:sz w:val="24"/>
          <w:szCs w:val="24"/>
        </w:rPr>
        <w:t>, he said he heard Umar saying</w:t>
      </w:r>
      <w:r w:rsidR="00806C4C">
        <w:rPr>
          <w:rFonts w:asciiTheme="majorBidi" w:hAnsiTheme="majorBidi" w:cstheme="majorBidi"/>
          <w:sz w:val="24"/>
          <w:szCs w:val="24"/>
        </w:rPr>
        <w:t>:</w:t>
      </w:r>
      <w:r>
        <w:rPr>
          <w:rFonts w:asciiTheme="majorBidi" w:hAnsiTheme="majorBidi" w:cstheme="majorBidi"/>
          <w:sz w:val="24"/>
          <w:szCs w:val="24"/>
        </w:rPr>
        <w:t xml:space="preserve"> “Have they not been f</w:t>
      </w:r>
      <w:r w:rsidR="009D673E">
        <w:rPr>
          <w:rFonts w:asciiTheme="majorBidi" w:hAnsiTheme="majorBidi" w:cstheme="majorBidi"/>
          <w:sz w:val="24"/>
          <w:szCs w:val="24"/>
        </w:rPr>
        <w:t xml:space="preserve">orbidden from vow? The Prophet </w:t>
      </w:r>
      <w:r>
        <w:rPr>
          <w:rFonts w:asciiTheme="majorBidi" w:hAnsiTheme="majorBidi" w:cstheme="majorBidi"/>
          <w:sz w:val="24"/>
          <w:szCs w:val="24"/>
        </w:rPr>
        <w:t>said: Certainly the vow neither expedite something nor delay it. Vow is only to get something from the stingy.”</w:t>
      </w:r>
      <w:r w:rsidR="00806C4C" w:rsidRPr="00806C4C">
        <w:rPr>
          <w:rStyle w:val="EndnoteReference"/>
          <w:rFonts w:asciiTheme="majorBidi" w:hAnsiTheme="majorBidi" w:cstheme="majorBidi"/>
          <w:sz w:val="24"/>
          <w:szCs w:val="24"/>
          <w:rtl/>
        </w:rPr>
        <w:endnoteReference w:id="35"/>
      </w:r>
    </w:p>
    <w:p w14:paraId="132BDC8C" w14:textId="77777777" w:rsidR="00A343F9" w:rsidRDefault="00A343F9" w:rsidP="00A343F9">
      <w:pPr>
        <w:spacing w:after="0" w:line="240" w:lineRule="auto"/>
        <w:jc w:val="both"/>
        <w:rPr>
          <w:rFonts w:asciiTheme="majorBidi" w:hAnsiTheme="majorBidi" w:cstheme="majorBidi"/>
          <w:sz w:val="24"/>
          <w:szCs w:val="24"/>
          <w:lang w:val="yo-NG"/>
        </w:rPr>
      </w:pPr>
    </w:p>
    <w:p w14:paraId="00BA3149" w14:textId="18E6080E" w:rsidR="00EE2394" w:rsidRDefault="00EE2394" w:rsidP="00A343F9">
      <w:pPr>
        <w:spacing w:after="0" w:line="240" w:lineRule="auto"/>
        <w:jc w:val="both"/>
        <w:rPr>
          <w:rFonts w:asciiTheme="majorBidi" w:hAnsiTheme="majorBidi" w:cstheme="majorBidi"/>
          <w:sz w:val="24"/>
          <w:szCs w:val="24"/>
          <w:lang w:val="yo-NG"/>
        </w:rPr>
      </w:pPr>
      <w:r>
        <w:rPr>
          <w:rFonts w:asciiTheme="majorBidi" w:hAnsiTheme="majorBidi" w:cstheme="majorBidi"/>
          <w:sz w:val="24"/>
          <w:szCs w:val="24"/>
        </w:rPr>
        <w:t xml:space="preserve">To demonstrate that Allah has nothing to do with such a vow, the following </w:t>
      </w:r>
      <w:proofErr w:type="spellStart"/>
      <w:r w:rsidR="000E59AF" w:rsidRPr="000E59AF">
        <w:rPr>
          <w:rFonts w:asciiTheme="majorBidi" w:hAnsiTheme="majorBidi" w:cstheme="majorBidi"/>
          <w:i/>
          <w:iCs/>
          <w:sz w:val="24"/>
          <w:szCs w:val="24"/>
        </w:rPr>
        <w:t>A</w:t>
      </w:r>
      <w:r w:rsidRPr="000E59AF">
        <w:rPr>
          <w:rFonts w:asciiTheme="majorBidi" w:hAnsiTheme="majorBidi" w:cstheme="majorBidi"/>
          <w:i/>
          <w:iCs/>
          <w:sz w:val="24"/>
          <w:szCs w:val="24"/>
        </w:rPr>
        <w:t>h</w:t>
      </w:r>
      <w:r w:rsidR="000E59AF" w:rsidRPr="000E59AF">
        <w:rPr>
          <w:rFonts w:asciiTheme="majorBidi" w:hAnsiTheme="majorBidi" w:cstheme="majorBidi"/>
          <w:i/>
          <w:iCs/>
          <w:sz w:val="24"/>
          <w:szCs w:val="24"/>
        </w:rPr>
        <w:t>ā</w:t>
      </w:r>
      <w:r w:rsidRPr="000E59AF">
        <w:rPr>
          <w:rFonts w:asciiTheme="majorBidi" w:hAnsiTheme="majorBidi" w:cstheme="majorBidi"/>
          <w:i/>
          <w:iCs/>
          <w:sz w:val="24"/>
          <w:szCs w:val="24"/>
        </w:rPr>
        <w:t>dith</w:t>
      </w:r>
      <w:proofErr w:type="spellEnd"/>
      <w:r>
        <w:rPr>
          <w:rFonts w:asciiTheme="majorBidi" w:hAnsiTheme="majorBidi" w:cstheme="majorBidi"/>
          <w:sz w:val="24"/>
          <w:szCs w:val="24"/>
        </w:rPr>
        <w:t xml:space="preserve"> are relevant:</w:t>
      </w:r>
    </w:p>
    <w:p w14:paraId="5B8A70A9" w14:textId="3B63161A" w:rsidR="007352E8" w:rsidRPr="0046540F" w:rsidRDefault="0046540F" w:rsidP="00A343F9">
      <w:pPr>
        <w:spacing w:after="0" w:line="240" w:lineRule="auto"/>
        <w:ind w:left="1854" w:hanging="720"/>
        <w:jc w:val="right"/>
        <w:rPr>
          <w:rFonts w:asciiTheme="majorBidi" w:hAnsiTheme="majorBidi" w:cstheme="majorBidi"/>
          <w:sz w:val="24"/>
          <w:szCs w:val="24"/>
          <w:lang w:val="yo-NG"/>
        </w:rPr>
      </w:pPr>
      <w:r>
        <w:rPr>
          <w:rFonts w:ascii="Simplified Arabic" w:hAnsi="Simplified Arabic"/>
          <w:color w:val="000000"/>
          <w:sz w:val="36"/>
          <w:szCs w:val="36"/>
          <w:rtl/>
        </w:rPr>
        <w:t>عن أبي هريرة، أن النبي صلى الله عليه وسلم أدرك شيخا يمشي بين ابنيه يتوكأ عليهما، فقال النبي صلى الله عليه وسلم: «ما شأن هذا الشيخ؟» قال ابناه: يا رسول الله، كان عليه نذر، فقال له: «اركب أيها الشيخ، فإن الله عز وجل غني عنك وعن نذرك</w:t>
      </w:r>
      <w:r>
        <w:rPr>
          <w:rFonts w:ascii="Simplified Arabic" w:hAnsi="Simplified Arabic"/>
          <w:color w:val="000000"/>
          <w:sz w:val="36"/>
          <w:szCs w:val="36"/>
        </w:rPr>
        <w:t>»</w:t>
      </w:r>
    </w:p>
    <w:p w14:paraId="02016144" w14:textId="544A4B8A" w:rsidR="00EE2394" w:rsidRDefault="00EE2394" w:rsidP="00A343F9">
      <w:pPr>
        <w:spacing w:after="0" w:line="240" w:lineRule="auto"/>
        <w:ind w:left="1440"/>
        <w:jc w:val="both"/>
        <w:rPr>
          <w:rFonts w:asciiTheme="majorBidi" w:hAnsiTheme="majorBidi" w:cstheme="majorBidi"/>
          <w:sz w:val="24"/>
          <w:szCs w:val="24"/>
        </w:rPr>
      </w:pPr>
      <w:r>
        <w:rPr>
          <w:rFonts w:asciiTheme="majorBidi" w:hAnsiTheme="majorBidi" w:cstheme="majorBidi"/>
          <w:sz w:val="24"/>
          <w:szCs w:val="24"/>
        </w:rPr>
        <w:t xml:space="preserve">From Abu </w:t>
      </w:r>
      <w:proofErr w:type="spellStart"/>
      <w:r>
        <w:rPr>
          <w:rFonts w:asciiTheme="majorBidi" w:hAnsiTheme="majorBidi" w:cstheme="majorBidi"/>
          <w:sz w:val="24"/>
          <w:szCs w:val="24"/>
        </w:rPr>
        <w:t>Hurayrah</w:t>
      </w:r>
      <w:proofErr w:type="spellEnd"/>
      <w:r>
        <w:rPr>
          <w:rFonts w:asciiTheme="majorBidi" w:hAnsiTheme="majorBidi" w:cstheme="majorBidi"/>
          <w:sz w:val="24"/>
          <w:szCs w:val="24"/>
        </w:rPr>
        <w:t xml:space="preserve">, he said: the Prophet </w:t>
      </w:r>
      <w:r w:rsidR="000E59AF">
        <w:rPr>
          <w:rFonts w:asciiTheme="majorBidi" w:hAnsiTheme="majorBidi" w:cstheme="majorBidi"/>
          <w:sz w:val="24"/>
          <w:szCs w:val="24"/>
        </w:rPr>
        <w:t>-</w:t>
      </w:r>
      <w:r>
        <w:rPr>
          <w:rFonts w:asciiTheme="majorBidi" w:hAnsiTheme="majorBidi" w:cstheme="majorBidi"/>
          <w:sz w:val="24"/>
          <w:szCs w:val="24"/>
        </w:rPr>
        <w:t xml:space="preserve"> saw an aged man walking in </w:t>
      </w:r>
      <w:r w:rsidR="0046540F">
        <w:rPr>
          <w:rFonts w:asciiTheme="majorBidi" w:hAnsiTheme="majorBidi" w:cstheme="majorBidi"/>
          <w:sz w:val="24"/>
          <w:szCs w:val="24"/>
        </w:rPr>
        <w:t xml:space="preserve">company </w:t>
      </w:r>
      <w:r>
        <w:rPr>
          <w:rFonts w:asciiTheme="majorBidi" w:hAnsiTheme="majorBidi" w:cstheme="majorBidi"/>
          <w:sz w:val="24"/>
          <w:szCs w:val="24"/>
        </w:rPr>
        <w:t>his two sons, reclining on them. The Prophet asked “what is wrong with this?” His son replied, “O Messenger of Allah, he</w:t>
      </w:r>
      <w:r w:rsidR="009D673E">
        <w:rPr>
          <w:rFonts w:asciiTheme="majorBidi" w:hAnsiTheme="majorBidi" w:cstheme="majorBidi"/>
          <w:sz w:val="24"/>
          <w:szCs w:val="24"/>
        </w:rPr>
        <w:t xml:space="preserve"> made a vow.” Then the Prophet </w:t>
      </w:r>
      <w:r>
        <w:rPr>
          <w:rFonts w:asciiTheme="majorBidi" w:hAnsiTheme="majorBidi" w:cstheme="majorBidi"/>
          <w:sz w:val="24"/>
          <w:szCs w:val="24"/>
        </w:rPr>
        <w:t>said “O old man go and ride (an animal), Allah is surely rich from you and from your vow.”</w:t>
      </w:r>
      <w:r w:rsidR="007851E7">
        <w:rPr>
          <w:rStyle w:val="EndnoteReference"/>
          <w:rFonts w:asciiTheme="majorBidi" w:hAnsiTheme="majorBidi" w:cstheme="majorBidi"/>
          <w:sz w:val="24"/>
          <w:szCs w:val="24"/>
        </w:rPr>
        <w:endnoteReference w:id="36"/>
      </w:r>
    </w:p>
    <w:p w14:paraId="508F069A" w14:textId="77777777" w:rsidR="00A343F9" w:rsidRDefault="00A343F9" w:rsidP="00A343F9">
      <w:pPr>
        <w:spacing w:after="0" w:line="240" w:lineRule="auto"/>
        <w:ind w:firstLine="720"/>
        <w:jc w:val="both"/>
        <w:rPr>
          <w:rFonts w:asciiTheme="majorBidi" w:hAnsiTheme="majorBidi" w:cstheme="majorBidi"/>
          <w:sz w:val="24"/>
          <w:szCs w:val="24"/>
          <w:lang w:val="yo-NG"/>
        </w:rPr>
      </w:pPr>
    </w:p>
    <w:p w14:paraId="09FD1379" w14:textId="1FF61AF1" w:rsidR="00EE2394" w:rsidRDefault="00EE2394" w:rsidP="00A343F9">
      <w:pPr>
        <w:spacing w:after="0" w:line="240" w:lineRule="auto"/>
        <w:ind w:firstLine="720"/>
        <w:jc w:val="both"/>
        <w:rPr>
          <w:rFonts w:asciiTheme="majorBidi" w:hAnsiTheme="majorBidi" w:cstheme="majorBidi"/>
          <w:sz w:val="24"/>
          <w:szCs w:val="24"/>
          <w:rtl/>
        </w:rPr>
      </w:pPr>
      <w:r>
        <w:rPr>
          <w:rFonts w:asciiTheme="majorBidi" w:hAnsiTheme="majorBidi" w:cstheme="majorBidi"/>
          <w:sz w:val="24"/>
          <w:szCs w:val="24"/>
        </w:rPr>
        <w:t xml:space="preserve">From another hadith related by </w:t>
      </w:r>
      <w:r w:rsidR="007352E8">
        <w:rPr>
          <w:rFonts w:asciiTheme="majorBidi" w:hAnsiTheme="majorBidi" w:cstheme="majorBidi"/>
          <w:sz w:val="24"/>
          <w:szCs w:val="24"/>
          <w:lang w:val="yo-NG"/>
        </w:rPr>
        <w:t>I</w:t>
      </w:r>
      <w:proofErr w:type="spellStart"/>
      <w:r w:rsidR="007352E8">
        <w:rPr>
          <w:rFonts w:asciiTheme="majorBidi" w:hAnsiTheme="majorBidi" w:cstheme="majorBidi"/>
          <w:sz w:val="24"/>
          <w:szCs w:val="24"/>
        </w:rPr>
        <w:t>bn</w:t>
      </w:r>
      <w:proofErr w:type="spellEnd"/>
      <w:r w:rsidR="007352E8">
        <w:rPr>
          <w:rFonts w:asciiTheme="majorBidi" w:hAnsiTheme="majorBidi" w:cstheme="majorBidi"/>
          <w:sz w:val="24"/>
          <w:szCs w:val="24"/>
        </w:rPr>
        <w:t xml:space="preserve"> </w:t>
      </w:r>
      <w:r w:rsidR="007352E8" w:rsidRPr="0046540F">
        <w:rPr>
          <w:rFonts w:asciiTheme="majorBidi" w:hAnsiTheme="majorBidi" w:cstheme="majorBidi"/>
          <w:sz w:val="24"/>
          <w:szCs w:val="24"/>
          <w:vertAlign w:val="superscript"/>
          <w:lang w:val="yo-NG"/>
        </w:rPr>
        <w:t>c</w:t>
      </w:r>
      <w:r>
        <w:rPr>
          <w:rFonts w:asciiTheme="majorBidi" w:hAnsiTheme="majorBidi" w:cstheme="majorBidi"/>
          <w:sz w:val="24"/>
          <w:szCs w:val="24"/>
        </w:rPr>
        <w:t xml:space="preserve">Abbas, that the Messenger of Allah passed by a man in </w:t>
      </w:r>
      <w:proofErr w:type="spellStart"/>
      <w:r>
        <w:rPr>
          <w:rFonts w:asciiTheme="majorBidi" w:hAnsiTheme="majorBidi" w:cstheme="majorBidi"/>
          <w:sz w:val="24"/>
          <w:szCs w:val="24"/>
        </w:rPr>
        <w:t>Makkah</w:t>
      </w:r>
      <w:proofErr w:type="spellEnd"/>
      <w:r>
        <w:rPr>
          <w:rFonts w:asciiTheme="majorBidi" w:hAnsiTheme="majorBidi" w:cstheme="majorBidi"/>
          <w:sz w:val="24"/>
          <w:szCs w:val="24"/>
        </w:rPr>
        <w:t xml:space="preserve"> who was standing under the sun. He said: “What is this?” They said, “He vowed to fast while standing under no shed until the night and will not talk while he remains standing.” He said: “Let him talk, stay under shade and be seated. Let him then complete his fasting.”</w:t>
      </w:r>
      <w:r w:rsidR="007851E7">
        <w:rPr>
          <w:rStyle w:val="EndnoteReference"/>
          <w:rFonts w:asciiTheme="majorBidi" w:hAnsiTheme="majorBidi" w:cstheme="majorBidi"/>
          <w:sz w:val="24"/>
          <w:szCs w:val="24"/>
        </w:rPr>
        <w:endnoteReference w:id="37"/>
      </w:r>
    </w:p>
    <w:p w14:paraId="4CE0B68C" w14:textId="4EFE5600" w:rsidR="00EE2394" w:rsidRDefault="00EE2394" w:rsidP="00A343F9">
      <w:pPr>
        <w:spacing w:after="0" w:line="240" w:lineRule="auto"/>
        <w:ind w:left="992"/>
        <w:jc w:val="right"/>
        <w:rPr>
          <w:sz w:val="36"/>
          <w:szCs w:val="36"/>
          <w:rtl/>
        </w:rPr>
      </w:pPr>
      <w:r w:rsidRPr="004176BC">
        <w:rPr>
          <w:sz w:val="36"/>
          <w:szCs w:val="36"/>
          <w:rtl/>
        </w:rPr>
        <w:lastRenderedPageBreak/>
        <w:t>عَنْ أَبِي هُرَيْرَةَ قَالَ قَالَ النَّبِيُّ صَلَّى اللَّهُ عَلَيْهِ وَسَلَّمَ لَا يَأْتِي ابْنَ آدَمَ النَّذْرُ بِشَيْءٍ لَمْ يَكُنْ قُدِّرَ لَهُ وَلَكِنْ يُلْقِيهِ النَّذْرُ إِلَى الْقَدَرِ قَدْ قُدِّرَ لَهُ فَيَسْتَخْرِجُ اللَّهُ بِهِ مِ</w:t>
      </w:r>
      <w:r w:rsidR="0046540F" w:rsidRPr="0046540F">
        <w:rPr>
          <w:sz w:val="36"/>
          <w:szCs w:val="36"/>
          <w:rtl/>
        </w:rPr>
        <w:t>نَ</w:t>
      </w:r>
      <w:r w:rsidRPr="004176BC">
        <w:rPr>
          <w:sz w:val="36"/>
          <w:szCs w:val="36"/>
          <w:rtl/>
        </w:rPr>
        <w:t xml:space="preserve"> الْبَخِيلِ فَيُؤْتِي عَلَيْهِ مَا لَمْ يَكُنْ يُؤْتِي عَلَيْهِ مِنْ قَبْلُ</w:t>
      </w:r>
    </w:p>
    <w:p w14:paraId="63C80327" w14:textId="77777777" w:rsidR="00EE2394" w:rsidRPr="004176BC" w:rsidRDefault="00EE2394" w:rsidP="00A343F9">
      <w:pPr>
        <w:spacing w:after="0" w:line="240" w:lineRule="auto"/>
        <w:rPr>
          <w:rFonts w:asciiTheme="majorBidi" w:hAnsiTheme="majorBidi" w:cstheme="majorBidi"/>
          <w:sz w:val="24"/>
          <w:szCs w:val="24"/>
        </w:rPr>
      </w:pPr>
      <w:r w:rsidRPr="004176BC">
        <w:rPr>
          <w:rFonts w:asciiTheme="majorBidi" w:hAnsiTheme="majorBidi" w:cstheme="majorBidi"/>
          <w:sz w:val="24"/>
          <w:szCs w:val="24"/>
        </w:rPr>
        <w:t>Meaning:</w:t>
      </w:r>
    </w:p>
    <w:p w14:paraId="0B2DDE4A" w14:textId="576F2540" w:rsidR="00EE2394" w:rsidRDefault="00EE2394" w:rsidP="00A343F9">
      <w:pPr>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 xml:space="preserve">Narrated Abu </w:t>
      </w:r>
      <w:proofErr w:type="spellStart"/>
      <w:r>
        <w:rPr>
          <w:rFonts w:asciiTheme="majorBidi" w:hAnsiTheme="majorBidi" w:cstheme="majorBidi"/>
          <w:sz w:val="24"/>
          <w:szCs w:val="24"/>
        </w:rPr>
        <w:t>Hu</w:t>
      </w:r>
      <w:r w:rsidRPr="004176BC">
        <w:rPr>
          <w:rFonts w:asciiTheme="majorBidi" w:hAnsiTheme="majorBidi" w:cstheme="majorBidi"/>
          <w:sz w:val="24"/>
          <w:szCs w:val="24"/>
        </w:rPr>
        <w:t>rayrah</w:t>
      </w:r>
      <w:proofErr w:type="spellEnd"/>
      <w:r w:rsidRPr="004176BC">
        <w:rPr>
          <w:rFonts w:asciiTheme="majorBidi" w:hAnsiTheme="majorBidi" w:cstheme="majorBidi"/>
          <w:sz w:val="24"/>
          <w:szCs w:val="24"/>
        </w:rPr>
        <w:t xml:space="preserve">: The Prophet said: Allah says: “The vow does not bring about for the son of Adam anything I have not decreed for him, but his vow may coincide with what has been decided for him, and by this way I cause a miser to spend his wealth. So he gives </w:t>
      </w:r>
      <w:proofErr w:type="gramStart"/>
      <w:r w:rsidRPr="004176BC">
        <w:rPr>
          <w:rFonts w:asciiTheme="majorBidi" w:hAnsiTheme="majorBidi" w:cstheme="majorBidi"/>
          <w:sz w:val="24"/>
          <w:szCs w:val="24"/>
        </w:rPr>
        <w:t>Me</w:t>
      </w:r>
      <w:proofErr w:type="gramEnd"/>
      <w:r w:rsidRPr="004176BC">
        <w:rPr>
          <w:rFonts w:asciiTheme="majorBidi" w:hAnsiTheme="majorBidi" w:cstheme="majorBidi"/>
          <w:sz w:val="24"/>
          <w:szCs w:val="24"/>
        </w:rPr>
        <w:t xml:space="preserve"> (spends in charity) for the fulfillment of what has been decreed for him what he would not give Me before but for his vow</w:t>
      </w:r>
      <w:r>
        <w:rPr>
          <w:rFonts w:asciiTheme="majorBidi" w:hAnsiTheme="majorBidi" w:cstheme="majorBidi"/>
          <w:sz w:val="24"/>
          <w:szCs w:val="24"/>
        </w:rPr>
        <w:t>.</w:t>
      </w:r>
      <w:r>
        <w:rPr>
          <w:rStyle w:val="EndnoteReference"/>
          <w:rFonts w:asciiTheme="majorBidi" w:hAnsiTheme="majorBidi" w:cstheme="majorBidi"/>
          <w:sz w:val="24"/>
          <w:szCs w:val="24"/>
        </w:rPr>
        <w:endnoteReference w:id="38"/>
      </w:r>
      <w:r w:rsidRPr="004176BC">
        <w:rPr>
          <w:rFonts w:asciiTheme="majorBidi" w:hAnsiTheme="majorBidi" w:cstheme="majorBidi"/>
          <w:sz w:val="24"/>
          <w:szCs w:val="24"/>
        </w:rPr>
        <w:t xml:space="preserve"> </w:t>
      </w:r>
    </w:p>
    <w:p w14:paraId="79B57EAB" w14:textId="77777777" w:rsidR="00EE2394" w:rsidRDefault="00EE2394" w:rsidP="00A343F9">
      <w:pPr>
        <w:spacing w:after="0" w:line="240" w:lineRule="auto"/>
        <w:ind w:left="720"/>
        <w:jc w:val="both"/>
        <w:rPr>
          <w:rFonts w:asciiTheme="majorBidi" w:hAnsiTheme="majorBidi" w:cstheme="majorBidi"/>
          <w:sz w:val="24"/>
          <w:szCs w:val="24"/>
        </w:rPr>
      </w:pPr>
    </w:p>
    <w:p w14:paraId="42C95265" w14:textId="09620E6D" w:rsidR="00EE2394" w:rsidRDefault="00EE2394" w:rsidP="00A343F9">
      <w:pPr>
        <w:spacing w:after="0" w:line="240" w:lineRule="auto"/>
        <w:ind w:left="720"/>
        <w:jc w:val="right"/>
        <w:rPr>
          <w:rFonts w:ascii="Uth" w:hAnsi="Uth"/>
          <w:sz w:val="32"/>
          <w:szCs w:val="32"/>
        </w:rPr>
      </w:pPr>
      <w:r>
        <w:rPr>
          <w:rFonts w:ascii="Uth" w:hAnsi="Uth"/>
          <w:sz w:val="32"/>
          <w:szCs w:val="32"/>
          <w:rtl/>
        </w:rPr>
        <w:t>حَدَّثَنَا أَحْمَدُ بْنُ صَالِحٍ، قَالَ: حَدَّثَنِي ابْنُ وَهْبٍ، قَالَ أَخْبَرَنِي يُونُسُ، قَالَ أَحْمَدُ: وَحَدَّثَنَا عَنْبَسَةُ، حَدَّثَنَا يُونُسُ، عَنِ ابْنِ شِهَابٍ، قَالَ: أَخْبَرَنِي عَبْدُ الرَّحْمَنِ بْنُ كَعْبِ بْنِ مَالِكٍ، قَالَ: أَخْبَرَنِي عَبْدُ اللَّهِ  بْنُ كَعْبٍ، وَكَانَ قَائِدَ كَعْبٍ مِنْ بَنِيهِ حِينَ عَمِيَ، قَالَ: سَمِعْتُ كَعْبَ بْنَ مَالِكٍ، فِي حَدِيثِهِ: {وَعَلَى الثَّلاَثَةِ الَّذِينَ خُلِّفُوا} [التوبة: 118] قَالَ: فِي آخِرِ حَدِيثِهِ: إِنَّ مِنْ تَوْبَتِي أَنْ أَنْخَلِعَ مِنْ مَالِي صَدَقَةً إِلَى اللَّهِ وَإِلَى رَسُولِهِ، فَقَالَ النَّبِيُّ صَلَّى اللهُ عَلَيْهِ وَسَلَّمَ: «أَمْسِكْ بَعْضَ مَالِكَ فَهُوَ خَيْرٌ لَكَ»</w:t>
      </w:r>
    </w:p>
    <w:p w14:paraId="4145D26A" w14:textId="45570AB7" w:rsidR="00211A79" w:rsidRPr="0008434D" w:rsidRDefault="00EE2394" w:rsidP="00A343F9">
      <w:pPr>
        <w:spacing w:after="0" w:line="240" w:lineRule="auto"/>
        <w:ind w:left="720"/>
        <w:jc w:val="both"/>
        <w:rPr>
          <w:rFonts w:asciiTheme="majorBidi" w:hAnsiTheme="majorBidi" w:cstheme="majorBidi"/>
          <w:sz w:val="24"/>
          <w:szCs w:val="24"/>
          <w:rtl/>
        </w:rPr>
      </w:pPr>
      <w:proofErr w:type="gramStart"/>
      <w:r w:rsidRPr="0008434D">
        <w:rPr>
          <w:rFonts w:asciiTheme="majorBidi" w:hAnsiTheme="majorBidi" w:cstheme="majorBidi"/>
          <w:sz w:val="24"/>
          <w:szCs w:val="24"/>
        </w:rPr>
        <w:t xml:space="preserve">Narrated  </w:t>
      </w:r>
      <w:proofErr w:type="spellStart"/>
      <w:r w:rsidR="007352E8" w:rsidRPr="0008434D">
        <w:rPr>
          <w:rFonts w:asciiTheme="majorBidi" w:hAnsiTheme="majorBidi" w:cstheme="majorBidi"/>
          <w:sz w:val="24"/>
          <w:szCs w:val="24"/>
        </w:rPr>
        <w:t>Ka</w:t>
      </w:r>
      <w:proofErr w:type="spellEnd"/>
      <w:r w:rsidR="007352E8" w:rsidRPr="0046540F">
        <w:rPr>
          <w:rFonts w:asciiTheme="majorBidi" w:hAnsiTheme="majorBidi" w:cstheme="majorBidi"/>
          <w:sz w:val="24"/>
          <w:szCs w:val="24"/>
          <w:vertAlign w:val="superscript"/>
          <w:lang w:val="yo-NG"/>
        </w:rPr>
        <w:t>c</w:t>
      </w:r>
      <w:r w:rsidR="007352E8" w:rsidRPr="0008434D">
        <w:rPr>
          <w:rFonts w:asciiTheme="majorBidi" w:hAnsiTheme="majorBidi" w:cstheme="majorBidi"/>
          <w:sz w:val="24"/>
          <w:szCs w:val="24"/>
        </w:rPr>
        <w:t>b</w:t>
      </w:r>
      <w:proofErr w:type="gramEnd"/>
      <w:r w:rsidR="007352E8" w:rsidRPr="0008434D">
        <w:rPr>
          <w:rFonts w:asciiTheme="majorBidi" w:hAnsiTheme="majorBidi" w:cstheme="majorBidi"/>
          <w:sz w:val="24"/>
          <w:szCs w:val="24"/>
        </w:rPr>
        <w:t xml:space="preserve"> </w:t>
      </w:r>
      <w:r w:rsidRPr="0008434D">
        <w:rPr>
          <w:rFonts w:asciiTheme="majorBidi" w:hAnsiTheme="majorBidi" w:cstheme="majorBidi"/>
          <w:sz w:val="24"/>
          <w:szCs w:val="24"/>
        </w:rPr>
        <w:t xml:space="preserve">bin Malik: In the last part of his narration about the three who remained behind (from the battle of </w:t>
      </w:r>
      <w:proofErr w:type="spellStart"/>
      <w:r w:rsidRPr="0008434D">
        <w:rPr>
          <w:rFonts w:asciiTheme="majorBidi" w:hAnsiTheme="majorBidi" w:cstheme="majorBidi"/>
          <w:sz w:val="24"/>
          <w:szCs w:val="24"/>
        </w:rPr>
        <w:t>Tabuk</w:t>
      </w:r>
      <w:proofErr w:type="spellEnd"/>
      <w:r w:rsidRPr="0008434D">
        <w:rPr>
          <w:rFonts w:asciiTheme="majorBidi" w:hAnsiTheme="majorBidi" w:cstheme="majorBidi"/>
          <w:sz w:val="24"/>
          <w:szCs w:val="24"/>
        </w:rPr>
        <w:t xml:space="preserve">). (I said), “As a </w:t>
      </w:r>
      <w:proofErr w:type="gramStart"/>
      <w:r w:rsidRPr="0008434D">
        <w:rPr>
          <w:rFonts w:asciiTheme="majorBidi" w:hAnsiTheme="majorBidi" w:cstheme="majorBidi"/>
          <w:sz w:val="24"/>
          <w:szCs w:val="24"/>
        </w:rPr>
        <w:t>proof  of</w:t>
      </w:r>
      <w:proofErr w:type="gramEnd"/>
      <w:r w:rsidRPr="0008434D">
        <w:rPr>
          <w:rFonts w:asciiTheme="majorBidi" w:hAnsiTheme="majorBidi" w:cstheme="majorBidi"/>
          <w:sz w:val="24"/>
          <w:szCs w:val="24"/>
        </w:rPr>
        <w:t xml:space="preserve"> my true repentance (for not joining the Holy battle of </w:t>
      </w:r>
      <w:proofErr w:type="spellStart"/>
      <w:r w:rsidRPr="0008434D">
        <w:rPr>
          <w:rFonts w:asciiTheme="majorBidi" w:hAnsiTheme="majorBidi" w:cstheme="majorBidi"/>
          <w:sz w:val="24"/>
          <w:szCs w:val="24"/>
        </w:rPr>
        <w:t>Tabuk</w:t>
      </w:r>
      <w:proofErr w:type="spellEnd"/>
      <w:r w:rsidRPr="0008434D">
        <w:rPr>
          <w:rFonts w:asciiTheme="majorBidi" w:hAnsiTheme="majorBidi" w:cstheme="majorBidi"/>
          <w:sz w:val="24"/>
          <w:szCs w:val="24"/>
        </w:rPr>
        <w:t>), I shall give up all my property for the sake of Allah and His Apostle (as an expiation for that sin). The Prophet said (to me), “keep some of your wealth, for that is better for you.”</w:t>
      </w:r>
      <w:r>
        <w:rPr>
          <w:rStyle w:val="EndnoteReference"/>
          <w:rFonts w:asciiTheme="majorBidi" w:hAnsiTheme="majorBidi" w:cstheme="majorBidi"/>
          <w:sz w:val="24"/>
          <w:szCs w:val="24"/>
        </w:rPr>
        <w:endnoteReference w:id="39"/>
      </w:r>
      <w:r w:rsidRPr="0008434D">
        <w:rPr>
          <w:rFonts w:asciiTheme="majorBidi" w:hAnsiTheme="majorBidi" w:cstheme="majorBidi"/>
          <w:sz w:val="24"/>
          <w:szCs w:val="24"/>
        </w:rPr>
        <w:t xml:space="preserve"> </w:t>
      </w:r>
    </w:p>
    <w:p w14:paraId="66DA57F0" w14:textId="77777777" w:rsidR="00A343F9" w:rsidRDefault="00A343F9" w:rsidP="00A343F9">
      <w:pPr>
        <w:spacing w:after="0" w:line="240" w:lineRule="auto"/>
        <w:jc w:val="both"/>
        <w:rPr>
          <w:rFonts w:asciiTheme="majorBidi" w:hAnsiTheme="majorBidi" w:cstheme="majorBidi"/>
          <w:sz w:val="24"/>
          <w:szCs w:val="24"/>
          <w:lang w:val="yo-NG"/>
        </w:rPr>
      </w:pPr>
    </w:p>
    <w:p w14:paraId="584703FF" w14:textId="622FDD1F" w:rsidR="00626E2E" w:rsidRDefault="00626E2E" w:rsidP="00A343F9">
      <w:pPr>
        <w:spacing w:after="0" w:line="240" w:lineRule="auto"/>
        <w:jc w:val="both"/>
        <w:rPr>
          <w:rFonts w:asciiTheme="majorBidi" w:hAnsiTheme="majorBidi" w:cstheme="majorBidi"/>
          <w:sz w:val="24"/>
          <w:szCs w:val="24"/>
        </w:rPr>
      </w:pPr>
      <w:r w:rsidRPr="00626E2E">
        <w:rPr>
          <w:rFonts w:asciiTheme="majorBidi" w:hAnsiTheme="majorBidi" w:cstheme="majorBidi"/>
          <w:sz w:val="24"/>
          <w:szCs w:val="24"/>
        </w:rPr>
        <w:t>The above sayings of the Prophet indicate man’s attempts to fast-track his needs from Allah, while the Prophet was trying to discourage the practice, as nothing can hasten what Allah had not decreed for such a person.</w:t>
      </w:r>
      <w:r>
        <w:rPr>
          <w:rFonts w:asciiTheme="majorBidi" w:hAnsiTheme="majorBidi" w:cstheme="majorBidi"/>
          <w:sz w:val="24"/>
          <w:szCs w:val="24"/>
        </w:rPr>
        <w:t xml:space="preserve"> In addition, one’s vow should be watched, so that it does </w:t>
      </w:r>
      <w:r w:rsidR="00211A79" w:rsidRPr="000E59AF">
        <w:rPr>
          <w:rFonts w:asciiTheme="majorBidi" w:hAnsiTheme="majorBidi" w:cstheme="majorBidi"/>
          <w:sz w:val="24"/>
          <w:szCs w:val="24"/>
        </w:rPr>
        <w:t>not</w:t>
      </w:r>
      <w:r w:rsidR="00211A79">
        <w:rPr>
          <w:rFonts w:asciiTheme="majorBidi" w:hAnsiTheme="majorBidi" w:cstheme="majorBidi"/>
          <w:color w:val="FF0000"/>
          <w:sz w:val="24"/>
          <w:szCs w:val="24"/>
        </w:rPr>
        <w:t xml:space="preserve"> </w:t>
      </w:r>
      <w:r>
        <w:rPr>
          <w:rFonts w:asciiTheme="majorBidi" w:hAnsiTheme="majorBidi" w:cstheme="majorBidi"/>
          <w:sz w:val="24"/>
          <w:szCs w:val="24"/>
        </w:rPr>
        <w:t>cause any unnecessary hardship on him.</w:t>
      </w:r>
    </w:p>
    <w:p w14:paraId="3771272D" w14:textId="77777777" w:rsidR="00EE2394" w:rsidRPr="00626E2E" w:rsidRDefault="00626E2E" w:rsidP="00A343F9">
      <w:pPr>
        <w:spacing w:after="0" w:line="240" w:lineRule="auto"/>
        <w:jc w:val="both"/>
        <w:rPr>
          <w:rFonts w:asciiTheme="majorBidi" w:hAnsiTheme="majorBidi" w:cstheme="majorBidi"/>
          <w:sz w:val="24"/>
          <w:szCs w:val="24"/>
        </w:rPr>
      </w:pPr>
      <w:r w:rsidRPr="00626E2E">
        <w:rPr>
          <w:rFonts w:asciiTheme="majorBidi" w:hAnsiTheme="majorBidi" w:cstheme="majorBidi"/>
          <w:sz w:val="24"/>
          <w:szCs w:val="24"/>
        </w:rPr>
        <w:t xml:space="preserve"> </w:t>
      </w:r>
    </w:p>
    <w:p w14:paraId="0AF8C583" w14:textId="677F531F" w:rsidR="00EE2394" w:rsidRDefault="00EE2394" w:rsidP="00A343F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The </w:t>
      </w:r>
      <w:proofErr w:type="spellStart"/>
      <w:r w:rsidR="009D673E">
        <w:rPr>
          <w:rFonts w:asciiTheme="majorBidi" w:hAnsiTheme="majorBidi" w:cstheme="majorBidi"/>
          <w:b/>
          <w:bCs/>
          <w:sz w:val="24"/>
          <w:szCs w:val="24"/>
        </w:rPr>
        <w:t>Qur’ān</w:t>
      </w:r>
      <w:r>
        <w:rPr>
          <w:rFonts w:asciiTheme="majorBidi" w:hAnsiTheme="majorBidi" w:cstheme="majorBidi"/>
          <w:b/>
          <w:bCs/>
          <w:sz w:val="24"/>
          <w:szCs w:val="24"/>
        </w:rPr>
        <w:t>ic</w:t>
      </w:r>
      <w:proofErr w:type="spellEnd"/>
      <w:r>
        <w:rPr>
          <w:rFonts w:asciiTheme="majorBidi" w:hAnsiTheme="majorBidi" w:cstheme="majorBidi"/>
          <w:b/>
          <w:bCs/>
          <w:sz w:val="24"/>
          <w:szCs w:val="24"/>
        </w:rPr>
        <w:t xml:space="preserve"> Account of the Sacrifice </w:t>
      </w:r>
      <w:r w:rsidR="00211A79" w:rsidRPr="000E59AF">
        <w:rPr>
          <w:rFonts w:asciiTheme="majorBidi" w:hAnsiTheme="majorBidi" w:cstheme="majorBidi"/>
          <w:b/>
          <w:bCs/>
          <w:sz w:val="24"/>
          <w:szCs w:val="24"/>
        </w:rPr>
        <w:t>S</w:t>
      </w:r>
      <w:r>
        <w:rPr>
          <w:rFonts w:asciiTheme="majorBidi" w:hAnsiTheme="majorBidi" w:cstheme="majorBidi"/>
          <w:b/>
          <w:bCs/>
          <w:sz w:val="24"/>
          <w:szCs w:val="24"/>
        </w:rPr>
        <w:t>tory</w:t>
      </w:r>
    </w:p>
    <w:p w14:paraId="04BDF61B" w14:textId="45CE2977" w:rsidR="00EE2394" w:rsidRPr="00BB4352" w:rsidRDefault="00EE2394" w:rsidP="00A343F9">
      <w:pPr>
        <w:spacing w:after="0" w:line="240" w:lineRule="auto"/>
        <w:jc w:val="both"/>
        <w:rPr>
          <w:rFonts w:asciiTheme="majorBidi" w:hAnsiTheme="majorBidi" w:cstheme="majorBidi"/>
          <w:sz w:val="24"/>
          <w:szCs w:val="24"/>
        </w:rPr>
      </w:pPr>
      <w:r w:rsidRPr="00BB4352">
        <w:rPr>
          <w:rFonts w:asciiTheme="majorBidi" w:hAnsiTheme="majorBidi" w:cstheme="majorBidi"/>
          <w:sz w:val="24"/>
          <w:szCs w:val="24"/>
        </w:rPr>
        <w:t xml:space="preserve">The </w:t>
      </w:r>
      <w:proofErr w:type="spellStart"/>
      <w:r w:rsidR="009D673E">
        <w:rPr>
          <w:rFonts w:asciiTheme="majorBidi" w:hAnsiTheme="majorBidi" w:cstheme="majorBidi"/>
          <w:sz w:val="24"/>
          <w:szCs w:val="24"/>
        </w:rPr>
        <w:t>Qur’ān</w:t>
      </w:r>
      <w:r w:rsidRPr="00BB4352">
        <w:rPr>
          <w:rFonts w:asciiTheme="majorBidi" w:hAnsiTheme="majorBidi" w:cstheme="majorBidi"/>
          <w:sz w:val="24"/>
          <w:szCs w:val="24"/>
        </w:rPr>
        <w:t>ic</w:t>
      </w:r>
      <w:proofErr w:type="spellEnd"/>
      <w:r w:rsidRPr="00BB4352">
        <w:rPr>
          <w:rFonts w:asciiTheme="majorBidi" w:hAnsiTheme="majorBidi" w:cstheme="majorBidi"/>
          <w:sz w:val="24"/>
          <w:szCs w:val="24"/>
        </w:rPr>
        <w:t xml:space="preserve"> passage that discusses the life history of </w:t>
      </w:r>
      <w:proofErr w:type="spellStart"/>
      <w:r w:rsidR="00B81AE4">
        <w:rPr>
          <w:rFonts w:asciiTheme="majorBidi" w:hAnsiTheme="majorBidi" w:cstheme="majorBidi"/>
          <w:sz w:val="24"/>
          <w:szCs w:val="24"/>
        </w:rPr>
        <w:t>Ibrāhīm</w:t>
      </w:r>
      <w:proofErr w:type="spellEnd"/>
      <w:r w:rsidRPr="00BB4352">
        <w:rPr>
          <w:rFonts w:asciiTheme="majorBidi" w:hAnsiTheme="majorBidi" w:cstheme="majorBidi"/>
          <w:sz w:val="24"/>
          <w:szCs w:val="24"/>
        </w:rPr>
        <w:t xml:space="preserve"> with particular reference to the issue of slaughtering his son for Allah is contained in the </w:t>
      </w:r>
      <w:proofErr w:type="spellStart"/>
      <w:r w:rsidR="009D673E">
        <w:rPr>
          <w:rFonts w:asciiTheme="majorBidi" w:hAnsiTheme="majorBidi" w:cstheme="majorBidi"/>
          <w:sz w:val="24"/>
          <w:szCs w:val="24"/>
        </w:rPr>
        <w:t>Qur’ān</w:t>
      </w:r>
      <w:proofErr w:type="spellEnd"/>
      <w:r w:rsidRPr="00BB4352">
        <w:rPr>
          <w:rFonts w:asciiTheme="majorBidi" w:hAnsiTheme="majorBidi" w:cstheme="majorBidi"/>
          <w:sz w:val="24"/>
          <w:szCs w:val="24"/>
        </w:rPr>
        <w:t xml:space="preserve"> 37</w:t>
      </w:r>
      <w:r w:rsidR="00211A79">
        <w:rPr>
          <w:rFonts w:asciiTheme="majorBidi" w:hAnsiTheme="majorBidi" w:cstheme="majorBidi"/>
          <w:sz w:val="24"/>
          <w:szCs w:val="24"/>
        </w:rPr>
        <w:t xml:space="preserve"> </w:t>
      </w:r>
      <w:r w:rsidR="00211A79" w:rsidRPr="009D673E">
        <w:rPr>
          <w:rFonts w:asciiTheme="majorBidi" w:hAnsiTheme="majorBidi" w:cstheme="majorBidi"/>
          <w:sz w:val="24"/>
          <w:szCs w:val="24"/>
        </w:rPr>
        <w:t>verses</w:t>
      </w:r>
      <w:r w:rsidRPr="00BB4352">
        <w:rPr>
          <w:rFonts w:asciiTheme="majorBidi" w:hAnsiTheme="majorBidi" w:cstheme="majorBidi"/>
          <w:sz w:val="24"/>
          <w:szCs w:val="24"/>
        </w:rPr>
        <w:t xml:space="preserve"> 99-111 which reads: </w:t>
      </w:r>
    </w:p>
    <w:p w14:paraId="0697102D" w14:textId="77777777" w:rsidR="00EE2394" w:rsidRPr="00846985" w:rsidRDefault="00EE2394" w:rsidP="00827513">
      <w:pPr>
        <w:bidi/>
        <w:spacing w:after="0" w:line="240" w:lineRule="auto"/>
        <w:ind w:right="1077"/>
        <w:jc w:val="both"/>
        <w:rPr>
          <w:rFonts w:cs="KFGQPC Uthmanic Script HAFS"/>
          <w:sz w:val="36"/>
          <w:szCs w:val="36"/>
          <w:rtl/>
        </w:rPr>
      </w:pPr>
      <w:r w:rsidRPr="00846985">
        <w:rPr>
          <w:rFonts w:cs="KFGQPC Uthmanic Script HAFS" w:hint="cs"/>
          <w:sz w:val="36"/>
          <w:szCs w:val="36"/>
          <w:rtl/>
        </w:rPr>
        <w:t xml:space="preserve">وَقَالَ إِنِّي ذَاهِبٌ إِلَىٰ رَبِّي سَيَهْدِينِ رَبِّ هَبْ لِي مِنَ الصَّالِحِينَ فَبَشَّرْنَاهُ بِغُلَامٍ حَلِيمٍ فَلَمَّا بَلَغَ مَعَهُ السَّعْيَ قَالَ يَابُنَيَّ إِنِّي أَرَىٰ فِي الْمَنَامِ أَنِّي أَذْبَحُكَ فَانظُرْ مَاذَا تَرَىٰۚ قَالَ يَاأَبَتِ افْعَلْ مَا تُؤْمَرُۖ سَتَجِدُنِي إِن شَاءَ اللَّهُ مِنَ الصَّابِرِينَ فَلَمَّا أَسْلَمَا وَتَلَّهُ لِلْجَبِينِ وَنَادَيْنَاهُ أَن يَاإِبْرَاهِيمُ قَدْ صَدَّقْتَ الرُّؤْيَاۚ إِنَّا كَذَٰلِكَ نَجْزِي الْمُحْسِنِينَ إِنَّ هَٰذَا لَهُوَ الْبَلَاءُ الْمُبِينُ وَفَدَيْنَاهُ بِذِبْحٍ عَظِيمٍ وَتَرَكْنَا عَلَيْهِ فِي الْآخِرِينَ سَلَامٌ عَلَىٰ إِبْرَاهِيمَ كَذَٰلِكَ نَجْزِي الْمُحْسِنِينَ إِنَّهُ مِنْ عِبَادِنَا الْمُؤْمِنِينَ  </w:t>
      </w:r>
    </w:p>
    <w:p w14:paraId="6C5441D2" w14:textId="77777777" w:rsidR="00EE2394" w:rsidRPr="00BB4352" w:rsidRDefault="00EE2394" w:rsidP="00A343F9">
      <w:pPr>
        <w:spacing w:after="0" w:line="240" w:lineRule="auto"/>
        <w:jc w:val="both"/>
        <w:rPr>
          <w:rFonts w:asciiTheme="majorBidi" w:hAnsiTheme="majorBidi" w:cstheme="majorBidi"/>
          <w:b/>
          <w:bCs/>
          <w:sz w:val="24"/>
          <w:szCs w:val="24"/>
        </w:rPr>
      </w:pPr>
      <w:r w:rsidRPr="00BB4352">
        <w:rPr>
          <w:rFonts w:asciiTheme="majorBidi" w:hAnsiTheme="majorBidi" w:cstheme="majorBidi"/>
          <w:b/>
          <w:bCs/>
          <w:sz w:val="24"/>
          <w:szCs w:val="24"/>
        </w:rPr>
        <w:t>Meaning:</w:t>
      </w:r>
    </w:p>
    <w:p w14:paraId="72D1A369" w14:textId="77777777" w:rsidR="00827513" w:rsidRDefault="00EE2394" w:rsidP="00827513">
      <w:pPr>
        <w:spacing w:after="0" w:line="240" w:lineRule="auto"/>
        <w:ind w:left="1134"/>
        <w:jc w:val="both"/>
        <w:rPr>
          <w:rFonts w:asciiTheme="majorBidi" w:hAnsiTheme="majorBidi" w:cstheme="majorBidi"/>
          <w:sz w:val="24"/>
          <w:szCs w:val="24"/>
          <w:lang w:val="yo-NG"/>
        </w:rPr>
      </w:pPr>
      <w:r w:rsidRPr="00BB4352">
        <w:rPr>
          <w:rFonts w:asciiTheme="majorBidi" w:hAnsiTheme="majorBidi" w:cstheme="majorBidi"/>
          <w:sz w:val="24"/>
          <w:szCs w:val="24"/>
        </w:rPr>
        <w:t>And [then] he said, "Indeed, I will go to [where I am ordered by] my Lord; He will guide me.</w:t>
      </w:r>
    </w:p>
    <w:p w14:paraId="540202B1" w14:textId="6F76F418" w:rsidR="00EE2394" w:rsidRPr="00BB4352" w:rsidRDefault="00EE2394" w:rsidP="00827513">
      <w:pPr>
        <w:spacing w:after="0" w:line="240" w:lineRule="auto"/>
        <w:ind w:left="1134"/>
        <w:jc w:val="both"/>
        <w:rPr>
          <w:rFonts w:asciiTheme="majorBidi" w:hAnsiTheme="majorBidi" w:cstheme="majorBidi"/>
          <w:sz w:val="24"/>
          <w:szCs w:val="24"/>
        </w:rPr>
      </w:pPr>
      <w:r w:rsidRPr="00BB4352">
        <w:rPr>
          <w:rFonts w:asciiTheme="majorBidi" w:hAnsiTheme="majorBidi" w:cstheme="majorBidi"/>
          <w:sz w:val="24"/>
          <w:szCs w:val="24"/>
        </w:rPr>
        <w:t>My Lord, grant me [a child] from among the righteous."</w:t>
      </w:r>
    </w:p>
    <w:p w14:paraId="6C2E1C89" w14:textId="5A207D21" w:rsidR="00EE2394" w:rsidRPr="00BB4352" w:rsidRDefault="00EE2394" w:rsidP="00827513">
      <w:pPr>
        <w:spacing w:after="0" w:line="240" w:lineRule="auto"/>
        <w:ind w:left="414" w:firstLine="720"/>
        <w:jc w:val="both"/>
        <w:rPr>
          <w:rFonts w:asciiTheme="majorBidi" w:hAnsiTheme="majorBidi" w:cstheme="majorBidi"/>
          <w:sz w:val="24"/>
          <w:szCs w:val="24"/>
        </w:rPr>
      </w:pPr>
      <w:r w:rsidRPr="00BB4352">
        <w:rPr>
          <w:rFonts w:asciiTheme="majorBidi" w:hAnsiTheme="majorBidi" w:cstheme="majorBidi"/>
          <w:sz w:val="24"/>
          <w:szCs w:val="24"/>
        </w:rPr>
        <w:t xml:space="preserve">So </w:t>
      </w:r>
      <w:proofErr w:type="gramStart"/>
      <w:r w:rsidRPr="00BB4352">
        <w:rPr>
          <w:rFonts w:asciiTheme="majorBidi" w:hAnsiTheme="majorBidi" w:cstheme="majorBidi"/>
          <w:sz w:val="24"/>
          <w:szCs w:val="24"/>
        </w:rPr>
        <w:t>We</w:t>
      </w:r>
      <w:proofErr w:type="gramEnd"/>
      <w:r w:rsidRPr="00BB4352">
        <w:rPr>
          <w:rFonts w:asciiTheme="majorBidi" w:hAnsiTheme="majorBidi" w:cstheme="majorBidi"/>
          <w:sz w:val="24"/>
          <w:szCs w:val="24"/>
        </w:rPr>
        <w:t xml:space="preserve"> gave him good tidings of a forbearing boy.</w:t>
      </w:r>
    </w:p>
    <w:p w14:paraId="4009A49D" w14:textId="6F342351" w:rsidR="00EE2394" w:rsidRPr="00BB4352" w:rsidRDefault="00EE2394" w:rsidP="00827513">
      <w:pPr>
        <w:spacing w:after="0" w:line="240" w:lineRule="auto"/>
        <w:ind w:left="1134"/>
        <w:jc w:val="both"/>
        <w:rPr>
          <w:rFonts w:asciiTheme="majorBidi" w:hAnsiTheme="majorBidi" w:cstheme="majorBidi"/>
          <w:sz w:val="24"/>
          <w:szCs w:val="24"/>
        </w:rPr>
      </w:pPr>
      <w:r w:rsidRPr="00BB4352">
        <w:rPr>
          <w:rFonts w:asciiTheme="majorBidi" w:hAnsiTheme="majorBidi" w:cstheme="majorBidi"/>
          <w:sz w:val="24"/>
          <w:szCs w:val="24"/>
        </w:rPr>
        <w:t>And when he reached with him [the age of] exertion, he said, "O my son, indeed I hav</w:t>
      </w:r>
      <w:r w:rsidR="005A2AC4">
        <w:rPr>
          <w:rFonts w:asciiTheme="majorBidi" w:hAnsiTheme="majorBidi" w:cstheme="majorBidi"/>
          <w:sz w:val="24"/>
          <w:szCs w:val="24"/>
        </w:rPr>
        <w:t xml:space="preserve">e </w:t>
      </w:r>
      <w:r w:rsidRPr="00BB4352">
        <w:rPr>
          <w:rFonts w:asciiTheme="majorBidi" w:hAnsiTheme="majorBidi" w:cstheme="majorBidi"/>
          <w:sz w:val="24"/>
          <w:szCs w:val="24"/>
        </w:rPr>
        <w:t>seen in a dream that I [must] sacrifice you, so see what you think." He said, "O my father, do as you are commanded. You will find me, if Allah wills, of the steadfast."</w:t>
      </w:r>
    </w:p>
    <w:p w14:paraId="4CFCE3CA" w14:textId="417F2DC9" w:rsidR="00EE2394" w:rsidRPr="00BB4352" w:rsidRDefault="00EE2394" w:rsidP="00827513">
      <w:pPr>
        <w:spacing w:after="0" w:line="240" w:lineRule="auto"/>
        <w:ind w:left="1134"/>
        <w:jc w:val="both"/>
        <w:rPr>
          <w:rFonts w:asciiTheme="majorBidi" w:hAnsiTheme="majorBidi" w:cstheme="majorBidi"/>
          <w:sz w:val="24"/>
          <w:szCs w:val="24"/>
        </w:rPr>
      </w:pPr>
      <w:r w:rsidRPr="00BB4352">
        <w:rPr>
          <w:rFonts w:asciiTheme="majorBidi" w:hAnsiTheme="majorBidi" w:cstheme="majorBidi"/>
          <w:sz w:val="24"/>
          <w:szCs w:val="24"/>
        </w:rPr>
        <w:t>And when they had both submitted and he put him down upon his forehead,</w:t>
      </w:r>
    </w:p>
    <w:p w14:paraId="53625EFF" w14:textId="77777777" w:rsidR="00827513" w:rsidRDefault="00EE2394" w:rsidP="00827513">
      <w:pPr>
        <w:spacing w:after="0" w:line="240" w:lineRule="auto"/>
        <w:ind w:left="414" w:firstLine="720"/>
        <w:jc w:val="both"/>
        <w:rPr>
          <w:rFonts w:asciiTheme="majorBidi" w:hAnsiTheme="majorBidi" w:cstheme="majorBidi"/>
          <w:sz w:val="24"/>
          <w:szCs w:val="24"/>
          <w:lang w:val="yo-NG"/>
        </w:rPr>
      </w:pPr>
      <w:r w:rsidRPr="00BB4352">
        <w:rPr>
          <w:rFonts w:asciiTheme="majorBidi" w:hAnsiTheme="majorBidi" w:cstheme="majorBidi"/>
          <w:sz w:val="24"/>
          <w:szCs w:val="24"/>
        </w:rPr>
        <w:t>We called to him, "O Abraham,</w:t>
      </w:r>
    </w:p>
    <w:p w14:paraId="3C703675" w14:textId="77777777" w:rsidR="00827513" w:rsidRDefault="00EE2394" w:rsidP="00827513">
      <w:pPr>
        <w:spacing w:after="0" w:line="240" w:lineRule="auto"/>
        <w:ind w:left="1134"/>
        <w:jc w:val="both"/>
        <w:rPr>
          <w:rFonts w:asciiTheme="majorBidi" w:hAnsiTheme="majorBidi" w:cstheme="majorBidi"/>
          <w:sz w:val="24"/>
          <w:szCs w:val="24"/>
          <w:lang w:val="yo-NG"/>
        </w:rPr>
      </w:pPr>
      <w:r w:rsidRPr="00BB4352">
        <w:rPr>
          <w:rFonts w:asciiTheme="majorBidi" w:hAnsiTheme="majorBidi" w:cstheme="majorBidi"/>
          <w:sz w:val="24"/>
          <w:szCs w:val="24"/>
        </w:rPr>
        <w:t xml:space="preserve">You have fulfilled the vision." Indeed, </w:t>
      </w:r>
      <w:proofErr w:type="gramStart"/>
      <w:r w:rsidRPr="00BB4352">
        <w:rPr>
          <w:rFonts w:asciiTheme="majorBidi" w:hAnsiTheme="majorBidi" w:cstheme="majorBidi"/>
          <w:sz w:val="24"/>
          <w:szCs w:val="24"/>
        </w:rPr>
        <w:t>We</w:t>
      </w:r>
      <w:proofErr w:type="gramEnd"/>
      <w:r w:rsidRPr="00BB4352">
        <w:rPr>
          <w:rFonts w:asciiTheme="majorBidi" w:hAnsiTheme="majorBidi" w:cstheme="majorBidi"/>
          <w:sz w:val="24"/>
          <w:szCs w:val="24"/>
        </w:rPr>
        <w:t xml:space="preserve"> thus reward the doers of good.</w:t>
      </w:r>
    </w:p>
    <w:p w14:paraId="7C3A23EA" w14:textId="77777777" w:rsidR="00827513" w:rsidRDefault="00EE2394" w:rsidP="00827513">
      <w:pPr>
        <w:spacing w:after="0" w:line="240" w:lineRule="auto"/>
        <w:ind w:left="1134"/>
        <w:jc w:val="both"/>
        <w:rPr>
          <w:rFonts w:asciiTheme="majorBidi" w:hAnsiTheme="majorBidi" w:cstheme="majorBidi"/>
          <w:sz w:val="24"/>
          <w:szCs w:val="24"/>
          <w:lang w:val="yo-NG"/>
        </w:rPr>
      </w:pPr>
      <w:r w:rsidRPr="00BB4352">
        <w:rPr>
          <w:rFonts w:asciiTheme="majorBidi" w:hAnsiTheme="majorBidi" w:cstheme="majorBidi"/>
          <w:sz w:val="24"/>
          <w:szCs w:val="24"/>
        </w:rPr>
        <w:t>Indeed, this was the clear trial.</w:t>
      </w:r>
    </w:p>
    <w:p w14:paraId="53CD68DF" w14:textId="77777777" w:rsidR="00827513" w:rsidRDefault="00EE2394" w:rsidP="00827513">
      <w:pPr>
        <w:spacing w:after="0" w:line="240" w:lineRule="auto"/>
        <w:ind w:left="1134"/>
        <w:jc w:val="both"/>
        <w:rPr>
          <w:rFonts w:asciiTheme="majorBidi" w:hAnsiTheme="majorBidi" w:cstheme="majorBidi"/>
          <w:sz w:val="24"/>
          <w:szCs w:val="24"/>
          <w:lang w:val="yo-NG"/>
        </w:rPr>
      </w:pPr>
      <w:r w:rsidRPr="00BB4352">
        <w:rPr>
          <w:rFonts w:asciiTheme="majorBidi" w:hAnsiTheme="majorBidi" w:cstheme="majorBidi"/>
          <w:sz w:val="24"/>
          <w:szCs w:val="24"/>
        </w:rPr>
        <w:t xml:space="preserve">And </w:t>
      </w:r>
      <w:proofErr w:type="gramStart"/>
      <w:r w:rsidRPr="00BB4352">
        <w:rPr>
          <w:rFonts w:asciiTheme="majorBidi" w:hAnsiTheme="majorBidi" w:cstheme="majorBidi"/>
          <w:sz w:val="24"/>
          <w:szCs w:val="24"/>
        </w:rPr>
        <w:t>We</w:t>
      </w:r>
      <w:proofErr w:type="gramEnd"/>
      <w:r w:rsidRPr="00BB4352">
        <w:rPr>
          <w:rFonts w:asciiTheme="majorBidi" w:hAnsiTheme="majorBidi" w:cstheme="majorBidi"/>
          <w:sz w:val="24"/>
          <w:szCs w:val="24"/>
        </w:rPr>
        <w:t xml:space="preserve"> ransomed him with a great sacrifice,</w:t>
      </w:r>
    </w:p>
    <w:p w14:paraId="15AC6303" w14:textId="77777777" w:rsidR="00827513" w:rsidRDefault="00EE2394" w:rsidP="00827513">
      <w:pPr>
        <w:spacing w:after="0" w:line="240" w:lineRule="auto"/>
        <w:ind w:left="1134"/>
        <w:jc w:val="both"/>
        <w:rPr>
          <w:rFonts w:asciiTheme="majorBidi" w:hAnsiTheme="majorBidi" w:cstheme="majorBidi"/>
          <w:sz w:val="24"/>
          <w:szCs w:val="24"/>
          <w:lang w:val="yo-NG"/>
        </w:rPr>
      </w:pPr>
      <w:r w:rsidRPr="00BB4352">
        <w:rPr>
          <w:rFonts w:asciiTheme="majorBidi" w:hAnsiTheme="majorBidi" w:cstheme="majorBidi"/>
          <w:sz w:val="24"/>
          <w:szCs w:val="24"/>
        </w:rPr>
        <w:t xml:space="preserve">And </w:t>
      </w:r>
      <w:proofErr w:type="gramStart"/>
      <w:r w:rsidRPr="00BB4352">
        <w:rPr>
          <w:rFonts w:asciiTheme="majorBidi" w:hAnsiTheme="majorBidi" w:cstheme="majorBidi"/>
          <w:sz w:val="24"/>
          <w:szCs w:val="24"/>
        </w:rPr>
        <w:t>We</w:t>
      </w:r>
      <w:proofErr w:type="gramEnd"/>
      <w:r w:rsidRPr="00BB4352">
        <w:rPr>
          <w:rFonts w:asciiTheme="majorBidi" w:hAnsiTheme="majorBidi" w:cstheme="majorBidi"/>
          <w:sz w:val="24"/>
          <w:szCs w:val="24"/>
        </w:rPr>
        <w:t xml:space="preserve"> left for him [favorable mention] among later generations:</w:t>
      </w:r>
    </w:p>
    <w:p w14:paraId="3516C80F" w14:textId="77777777" w:rsidR="00827513" w:rsidRDefault="00EE2394" w:rsidP="00827513">
      <w:pPr>
        <w:spacing w:after="0" w:line="240" w:lineRule="auto"/>
        <w:ind w:left="1134"/>
        <w:jc w:val="both"/>
        <w:rPr>
          <w:rFonts w:asciiTheme="majorBidi" w:hAnsiTheme="majorBidi" w:cstheme="majorBidi"/>
          <w:sz w:val="24"/>
          <w:szCs w:val="24"/>
          <w:lang w:val="yo-NG"/>
        </w:rPr>
      </w:pPr>
      <w:r w:rsidRPr="00BB4352">
        <w:rPr>
          <w:rFonts w:asciiTheme="majorBidi" w:hAnsiTheme="majorBidi" w:cstheme="majorBidi"/>
          <w:sz w:val="24"/>
          <w:szCs w:val="24"/>
        </w:rPr>
        <w:t>"Peace upon Abraham."</w:t>
      </w:r>
    </w:p>
    <w:p w14:paraId="094190D1" w14:textId="77777777" w:rsidR="00827513" w:rsidRDefault="00EE2394" w:rsidP="00827513">
      <w:pPr>
        <w:spacing w:after="0" w:line="240" w:lineRule="auto"/>
        <w:ind w:left="1134"/>
        <w:jc w:val="both"/>
        <w:rPr>
          <w:rFonts w:asciiTheme="majorBidi" w:hAnsiTheme="majorBidi" w:cstheme="majorBidi"/>
          <w:sz w:val="24"/>
          <w:szCs w:val="24"/>
          <w:lang w:val="yo-NG"/>
        </w:rPr>
      </w:pPr>
      <w:r w:rsidRPr="00BB4352">
        <w:rPr>
          <w:rFonts w:asciiTheme="majorBidi" w:hAnsiTheme="majorBidi" w:cstheme="majorBidi"/>
          <w:sz w:val="24"/>
          <w:szCs w:val="24"/>
        </w:rPr>
        <w:t xml:space="preserve">Indeed, </w:t>
      </w:r>
      <w:proofErr w:type="gramStart"/>
      <w:r w:rsidRPr="00BB4352">
        <w:rPr>
          <w:rFonts w:asciiTheme="majorBidi" w:hAnsiTheme="majorBidi" w:cstheme="majorBidi"/>
          <w:sz w:val="24"/>
          <w:szCs w:val="24"/>
        </w:rPr>
        <w:t>We</w:t>
      </w:r>
      <w:proofErr w:type="gramEnd"/>
      <w:r w:rsidRPr="00BB4352">
        <w:rPr>
          <w:rFonts w:asciiTheme="majorBidi" w:hAnsiTheme="majorBidi" w:cstheme="majorBidi"/>
          <w:sz w:val="24"/>
          <w:szCs w:val="24"/>
        </w:rPr>
        <w:t xml:space="preserve"> thus reward the doers of good.</w:t>
      </w:r>
    </w:p>
    <w:p w14:paraId="05850BA8" w14:textId="19BCC77C" w:rsidR="00A354A6" w:rsidRDefault="00EE2394" w:rsidP="00827513">
      <w:pPr>
        <w:spacing w:after="0" w:line="240" w:lineRule="auto"/>
        <w:ind w:left="1134"/>
        <w:jc w:val="both"/>
        <w:rPr>
          <w:rFonts w:asciiTheme="majorBidi" w:hAnsiTheme="majorBidi" w:cstheme="majorBidi"/>
          <w:sz w:val="24"/>
          <w:szCs w:val="24"/>
        </w:rPr>
      </w:pPr>
      <w:r w:rsidRPr="00BB4352">
        <w:rPr>
          <w:rFonts w:asciiTheme="majorBidi" w:hAnsiTheme="majorBidi" w:cstheme="majorBidi"/>
          <w:sz w:val="24"/>
          <w:szCs w:val="24"/>
        </w:rPr>
        <w:t xml:space="preserve">Indeed, he was of </w:t>
      </w:r>
      <w:proofErr w:type="gramStart"/>
      <w:r w:rsidRPr="00BB4352">
        <w:rPr>
          <w:rFonts w:asciiTheme="majorBidi" w:hAnsiTheme="majorBidi" w:cstheme="majorBidi"/>
          <w:sz w:val="24"/>
          <w:szCs w:val="24"/>
        </w:rPr>
        <w:t>Our</w:t>
      </w:r>
      <w:proofErr w:type="gramEnd"/>
      <w:r w:rsidRPr="00BB4352">
        <w:rPr>
          <w:rFonts w:asciiTheme="majorBidi" w:hAnsiTheme="majorBidi" w:cstheme="majorBidi"/>
          <w:sz w:val="24"/>
          <w:szCs w:val="24"/>
        </w:rPr>
        <w:t xml:space="preserve"> believing servants.</w:t>
      </w:r>
    </w:p>
    <w:p w14:paraId="14E4C9A9" w14:textId="6916B9CF" w:rsidR="00EE2394" w:rsidRPr="004E1DD0" w:rsidRDefault="00EE2394" w:rsidP="00A343F9">
      <w:pPr>
        <w:spacing w:after="0" w:line="240" w:lineRule="auto"/>
        <w:ind w:firstLine="720"/>
        <w:jc w:val="both"/>
        <w:rPr>
          <w:rFonts w:asciiTheme="majorBidi" w:hAnsiTheme="majorBidi" w:cstheme="majorBidi"/>
          <w:sz w:val="24"/>
          <w:szCs w:val="24"/>
        </w:rPr>
      </w:pPr>
      <w:r w:rsidRPr="004E1DD0">
        <w:rPr>
          <w:rFonts w:asciiTheme="majorBidi" w:hAnsiTheme="majorBidi" w:cstheme="majorBidi"/>
          <w:sz w:val="24"/>
          <w:szCs w:val="24"/>
        </w:rPr>
        <w:lastRenderedPageBreak/>
        <w:t xml:space="preserve">From the above </w:t>
      </w:r>
      <w:proofErr w:type="spellStart"/>
      <w:r w:rsidR="009D673E">
        <w:rPr>
          <w:rFonts w:asciiTheme="majorBidi" w:hAnsiTheme="majorBidi" w:cstheme="majorBidi"/>
          <w:sz w:val="24"/>
          <w:szCs w:val="24"/>
        </w:rPr>
        <w:t>Qur’ān</w:t>
      </w:r>
      <w:proofErr w:type="spellEnd"/>
      <w:r w:rsidRPr="004E1DD0">
        <w:rPr>
          <w:rFonts w:asciiTheme="majorBidi" w:hAnsiTheme="majorBidi" w:cstheme="majorBidi"/>
          <w:sz w:val="24"/>
          <w:szCs w:val="24"/>
        </w:rPr>
        <w:t xml:space="preserve"> passage, some facts and lessons are derivable. One of such is </w:t>
      </w:r>
      <w:r w:rsidR="0049323B">
        <w:rPr>
          <w:rFonts w:asciiTheme="majorBidi" w:hAnsiTheme="majorBidi" w:cstheme="majorBidi"/>
          <w:sz w:val="24"/>
          <w:szCs w:val="24"/>
        </w:rPr>
        <w:t xml:space="preserve">the description of a ram as a ‘great sacrifice.’ This fact implied that a ram could not be greater than </w:t>
      </w:r>
      <w:proofErr w:type="spellStart"/>
      <w:r w:rsidR="0049323B">
        <w:rPr>
          <w:rFonts w:asciiTheme="majorBidi" w:hAnsiTheme="majorBidi" w:cstheme="majorBidi"/>
          <w:sz w:val="24"/>
          <w:szCs w:val="24"/>
        </w:rPr>
        <w:t>Isma</w:t>
      </w:r>
      <w:r w:rsidR="0049323B" w:rsidRPr="0049323B">
        <w:rPr>
          <w:rFonts w:asciiTheme="majorBidi" w:hAnsiTheme="majorBidi" w:cstheme="majorBidi"/>
          <w:sz w:val="24"/>
          <w:szCs w:val="24"/>
          <w:vertAlign w:val="superscript"/>
        </w:rPr>
        <w:t>c</w:t>
      </w:r>
      <w:r w:rsidR="0049323B">
        <w:rPr>
          <w:rFonts w:asciiTheme="majorBidi" w:hAnsiTheme="majorBidi" w:cstheme="majorBidi"/>
          <w:sz w:val="24"/>
          <w:szCs w:val="24"/>
        </w:rPr>
        <w:t>īl</w:t>
      </w:r>
      <w:proofErr w:type="spellEnd"/>
      <w:r w:rsidR="0049323B">
        <w:rPr>
          <w:rFonts w:asciiTheme="majorBidi" w:hAnsiTheme="majorBidi" w:cstheme="majorBidi"/>
          <w:sz w:val="24"/>
          <w:szCs w:val="24"/>
        </w:rPr>
        <w:t xml:space="preserve"> if actually he was the object of sacrifice. In other words, it was not the sacrifice of </w:t>
      </w:r>
      <w:proofErr w:type="spellStart"/>
      <w:r w:rsidR="0049323B">
        <w:rPr>
          <w:rFonts w:asciiTheme="majorBidi" w:hAnsiTheme="majorBidi" w:cstheme="majorBidi"/>
          <w:sz w:val="24"/>
          <w:szCs w:val="24"/>
        </w:rPr>
        <w:t>Isma</w:t>
      </w:r>
      <w:r w:rsidR="0049323B" w:rsidRPr="00B254FD">
        <w:rPr>
          <w:rFonts w:asciiTheme="majorBidi" w:hAnsiTheme="majorBidi" w:cstheme="majorBidi"/>
          <w:sz w:val="24"/>
          <w:szCs w:val="24"/>
          <w:vertAlign w:val="superscript"/>
        </w:rPr>
        <w:t>c</w:t>
      </w:r>
      <w:r w:rsidR="0049323B">
        <w:rPr>
          <w:rFonts w:asciiTheme="majorBidi" w:hAnsiTheme="majorBidi" w:cstheme="majorBidi"/>
          <w:sz w:val="24"/>
          <w:szCs w:val="24"/>
        </w:rPr>
        <w:t>īl</w:t>
      </w:r>
      <w:proofErr w:type="spellEnd"/>
      <w:r w:rsidR="0049323B">
        <w:rPr>
          <w:rFonts w:asciiTheme="majorBidi" w:hAnsiTheme="majorBidi" w:cstheme="majorBidi"/>
          <w:sz w:val="24"/>
          <w:szCs w:val="24"/>
        </w:rPr>
        <w:t xml:space="preserve"> that mattered, but the extent of the faith of </w:t>
      </w:r>
      <w:proofErr w:type="spellStart"/>
      <w:r w:rsidR="00B81AE4">
        <w:rPr>
          <w:rFonts w:asciiTheme="majorBidi" w:hAnsiTheme="majorBidi" w:cstheme="majorBidi"/>
          <w:sz w:val="24"/>
          <w:szCs w:val="24"/>
        </w:rPr>
        <w:t>Ibrāhīm</w:t>
      </w:r>
      <w:proofErr w:type="spellEnd"/>
      <w:r w:rsidR="0049323B">
        <w:rPr>
          <w:rFonts w:asciiTheme="majorBidi" w:hAnsiTheme="majorBidi" w:cstheme="majorBidi"/>
          <w:sz w:val="24"/>
          <w:szCs w:val="24"/>
        </w:rPr>
        <w:t xml:space="preserve"> that was tested. Another lesson is </w:t>
      </w:r>
      <w:r w:rsidRPr="004E1DD0">
        <w:rPr>
          <w:rFonts w:asciiTheme="majorBidi" w:hAnsiTheme="majorBidi" w:cstheme="majorBidi"/>
          <w:sz w:val="24"/>
          <w:szCs w:val="24"/>
        </w:rPr>
        <w:t xml:space="preserve">the prayer of </w:t>
      </w:r>
      <w:proofErr w:type="spellStart"/>
      <w:r w:rsidR="00B81AE4">
        <w:rPr>
          <w:rFonts w:asciiTheme="majorBidi" w:hAnsiTheme="majorBidi" w:cstheme="majorBidi"/>
          <w:sz w:val="24"/>
          <w:szCs w:val="24"/>
        </w:rPr>
        <w:t>Ibrāhīm</w:t>
      </w:r>
      <w:proofErr w:type="spellEnd"/>
      <w:r w:rsidRPr="004E1DD0">
        <w:rPr>
          <w:rFonts w:asciiTheme="majorBidi" w:hAnsiTheme="majorBidi" w:cstheme="majorBidi"/>
          <w:sz w:val="24"/>
          <w:szCs w:val="24"/>
        </w:rPr>
        <w:t xml:space="preserve"> for a righteous son and not just a son. A clear manifestation of the response of Allah to this prayer had to be made known to </w:t>
      </w:r>
      <w:proofErr w:type="spellStart"/>
      <w:r w:rsidR="00B81AE4">
        <w:rPr>
          <w:rFonts w:asciiTheme="majorBidi" w:hAnsiTheme="majorBidi" w:cstheme="majorBidi"/>
          <w:sz w:val="24"/>
          <w:szCs w:val="24"/>
        </w:rPr>
        <w:t>Ibrāhīm</w:t>
      </w:r>
      <w:proofErr w:type="spellEnd"/>
      <w:r w:rsidRPr="004E1DD0">
        <w:rPr>
          <w:rFonts w:asciiTheme="majorBidi" w:hAnsiTheme="majorBidi" w:cstheme="majorBidi"/>
          <w:sz w:val="24"/>
          <w:szCs w:val="24"/>
        </w:rPr>
        <w:t xml:space="preserve"> and this was demonstrated in the response of the son to what his father put before him. According to </w:t>
      </w:r>
      <w:proofErr w:type="spellStart"/>
      <w:r w:rsidRPr="004E1DD0">
        <w:rPr>
          <w:rFonts w:asciiTheme="majorBidi" w:hAnsiTheme="majorBidi" w:cstheme="majorBidi"/>
          <w:sz w:val="24"/>
          <w:szCs w:val="24"/>
        </w:rPr>
        <w:t>Sayy</w:t>
      </w:r>
      <w:r>
        <w:rPr>
          <w:rFonts w:asciiTheme="majorBidi" w:hAnsiTheme="majorBidi" w:cstheme="majorBidi"/>
          <w:sz w:val="24"/>
          <w:szCs w:val="24"/>
        </w:rPr>
        <w:t>id</w:t>
      </w:r>
      <w:proofErr w:type="spellEnd"/>
      <w:r w:rsidRPr="004E1DD0">
        <w:rPr>
          <w:rFonts w:asciiTheme="majorBidi" w:hAnsiTheme="majorBidi" w:cstheme="majorBidi"/>
          <w:sz w:val="24"/>
          <w:szCs w:val="24"/>
        </w:rPr>
        <w:t xml:space="preserve"> </w:t>
      </w:r>
      <w:proofErr w:type="spellStart"/>
      <w:r w:rsidRPr="004E1DD0">
        <w:rPr>
          <w:rFonts w:asciiTheme="majorBidi" w:hAnsiTheme="majorBidi" w:cstheme="majorBidi"/>
          <w:sz w:val="24"/>
          <w:szCs w:val="24"/>
        </w:rPr>
        <w:t>Qutb</w:t>
      </w:r>
      <w:proofErr w:type="spellEnd"/>
      <w:r w:rsidRPr="004E1DD0">
        <w:rPr>
          <w:rFonts w:asciiTheme="majorBidi" w:hAnsiTheme="majorBidi" w:cstheme="majorBidi"/>
          <w:sz w:val="24"/>
          <w:szCs w:val="24"/>
        </w:rPr>
        <w:t>, the response of his son was marked with acceptance and certainty and not a response of mere obedience and resignation. The response equally demonstrated his love for his father as he had</w:t>
      </w:r>
      <w:r w:rsidR="00626E2E">
        <w:rPr>
          <w:rFonts w:asciiTheme="majorBidi" w:hAnsiTheme="majorBidi" w:cstheme="majorBidi"/>
          <w:sz w:val="24"/>
          <w:szCs w:val="24"/>
        </w:rPr>
        <w:t xml:space="preserve"> the same feeling as his father</w:t>
      </w:r>
      <w:r w:rsidRPr="004E1DD0">
        <w:rPr>
          <w:rFonts w:asciiTheme="majorBidi" w:hAnsiTheme="majorBidi" w:cstheme="majorBidi"/>
          <w:sz w:val="24"/>
          <w:szCs w:val="24"/>
        </w:rPr>
        <w:t xml:space="preserve"> taking the dream as a signal</w:t>
      </w:r>
      <w:r w:rsidR="005A2AC4">
        <w:rPr>
          <w:rFonts w:asciiTheme="majorBidi" w:hAnsiTheme="majorBidi" w:cstheme="majorBidi"/>
          <w:sz w:val="24"/>
          <w:szCs w:val="24"/>
        </w:rPr>
        <w:t>,</w:t>
      </w:r>
      <w:r w:rsidRPr="004E1DD0">
        <w:rPr>
          <w:rFonts w:asciiTheme="majorBidi" w:hAnsiTheme="majorBidi" w:cstheme="majorBidi"/>
          <w:sz w:val="24"/>
          <w:szCs w:val="24"/>
        </w:rPr>
        <w:t xml:space="preserve"> which means an order.</w:t>
      </w:r>
      <w:r>
        <w:rPr>
          <w:rStyle w:val="EndnoteReference"/>
          <w:rFonts w:asciiTheme="majorBidi" w:hAnsiTheme="majorBidi" w:cstheme="majorBidi"/>
          <w:sz w:val="24"/>
          <w:szCs w:val="24"/>
        </w:rPr>
        <w:endnoteReference w:id="40"/>
      </w:r>
      <w:r w:rsidRPr="004E1DD0">
        <w:rPr>
          <w:rFonts w:asciiTheme="majorBidi" w:hAnsiTheme="majorBidi" w:cstheme="majorBidi"/>
          <w:sz w:val="24"/>
          <w:szCs w:val="24"/>
        </w:rPr>
        <w:t xml:space="preserve"> He writes further:</w:t>
      </w:r>
    </w:p>
    <w:p w14:paraId="0EEE934E" w14:textId="246A3896" w:rsidR="00A354A6" w:rsidRDefault="00EE2394" w:rsidP="00827513">
      <w:pPr>
        <w:autoSpaceDE w:val="0"/>
        <w:autoSpaceDN w:val="0"/>
        <w:adjustRightInd w:val="0"/>
        <w:spacing w:after="0" w:line="240" w:lineRule="auto"/>
        <w:ind w:left="1440"/>
        <w:jc w:val="both"/>
        <w:rPr>
          <w:rFonts w:ascii="BookAntiqua" w:hAnsi="BookAntiqua" w:cs="BookAntiqua"/>
          <w:sz w:val="24"/>
          <w:szCs w:val="24"/>
          <w:lang w:val="yo-NG"/>
        </w:rPr>
      </w:pPr>
      <w:r>
        <w:rPr>
          <w:rFonts w:ascii="BookAntiqua" w:hAnsi="BookAntiqua" w:cs="BookAntiqua"/>
          <w:sz w:val="24"/>
          <w:szCs w:val="24"/>
        </w:rPr>
        <w:t xml:space="preserve">Furthermore, we see in Ishmael’s response proper manners with his Lord, and recognition of the limits of his ability in the face of hardship. Therefore, he seeks his Lord’s help to overcome his weakness. He attributes to God the grace of helping him to obey and make the sacrifice: </w:t>
      </w:r>
      <w:r>
        <w:rPr>
          <w:rFonts w:ascii="BookAntiqua-Italic" w:hAnsi="BookAntiqua-Italic" w:cs="BookAntiqua-Italic"/>
          <w:i/>
          <w:iCs/>
          <w:sz w:val="24"/>
          <w:szCs w:val="24"/>
        </w:rPr>
        <w:t>“God willing, you will find me to be patient in adversity.”</w:t>
      </w:r>
      <w:r>
        <w:rPr>
          <w:rFonts w:ascii="BookAntiqua" w:hAnsi="BookAntiqua" w:cs="BookAntiqua"/>
          <w:sz w:val="24"/>
          <w:szCs w:val="24"/>
        </w:rPr>
        <w:t xml:space="preserve"> (Verse 102) He does not press the matter as a heroic act on his part. Nor does he describe it as facing the danger and caring little for the consequences. He does not give himself any credit in the matter; he simply attributes it all to God who has helped him in carrying out His orders with patience in adversity. This is an example of perfect humility before God, trust in Him, combined with complete obedience and submission to His will.</w:t>
      </w:r>
      <w:r>
        <w:rPr>
          <w:rStyle w:val="EndnoteReference"/>
          <w:rFonts w:ascii="BookAntiqua" w:hAnsi="BookAntiqua" w:cs="BookAntiqua"/>
          <w:sz w:val="24"/>
          <w:szCs w:val="24"/>
        </w:rPr>
        <w:endnoteReference w:id="41"/>
      </w:r>
    </w:p>
    <w:p w14:paraId="530F1C9A" w14:textId="77777777" w:rsidR="00827513" w:rsidRPr="00827513" w:rsidRDefault="00827513" w:rsidP="00827513">
      <w:pPr>
        <w:autoSpaceDE w:val="0"/>
        <w:autoSpaceDN w:val="0"/>
        <w:adjustRightInd w:val="0"/>
        <w:spacing w:after="0" w:line="240" w:lineRule="auto"/>
        <w:ind w:left="1440"/>
        <w:jc w:val="both"/>
        <w:rPr>
          <w:rFonts w:ascii="BookAntiqua" w:hAnsi="BookAntiqua" w:cs="BookAntiqua"/>
          <w:sz w:val="24"/>
          <w:szCs w:val="24"/>
          <w:lang w:val="yo-NG"/>
        </w:rPr>
      </w:pPr>
    </w:p>
    <w:p w14:paraId="65536B63" w14:textId="3E97E123" w:rsidR="00EE2394" w:rsidRPr="00684977" w:rsidRDefault="00EE2394" w:rsidP="00A343F9">
      <w:pPr>
        <w:autoSpaceDE w:val="0"/>
        <w:autoSpaceDN w:val="0"/>
        <w:adjustRightInd w:val="0"/>
        <w:spacing w:after="0" w:line="240" w:lineRule="auto"/>
        <w:jc w:val="both"/>
        <w:rPr>
          <w:rFonts w:ascii="BookAntiqua" w:hAnsi="BookAntiqua" w:cs="BookAntiqua"/>
          <w:sz w:val="24"/>
          <w:szCs w:val="24"/>
        </w:rPr>
      </w:pPr>
      <w:r w:rsidRPr="00684977">
        <w:rPr>
          <w:rFonts w:ascii="BookAntiqua" w:hAnsi="BookAntiqua" w:cs="BookAntiqua"/>
          <w:sz w:val="24"/>
          <w:szCs w:val="24"/>
        </w:rPr>
        <w:t xml:space="preserve">The episode demonstrates a great test of time and the success of </w:t>
      </w:r>
      <w:proofErr w:type="spellStart"/>
      <w:r w:rsidR="00B81AE4">
        <w:rPr>
          <w:rFonts w:ascii="BookAntiqua" w:hAnsi="BookAntiqua" w:cs="BookAntiqua"/>
          <w:sz w:val="24"/>
          <w:szCs w:val="24"/>
        </w:rPr>
        <w:t>Ibrāhīm</w:t>
      </w:r>
      <w:proofErr w:type="spellEnd"/>
      <w:r w:rsidRPr="00684977">
        <w:rPr>
          <w:rFonts w:ascii="BookAntiqua" w:hAnsi="BookAntiqua" w:cs="BookAntiqua"/>
          <w:sz w:val="24"/>
          <w:szCs w:val="24"/>
        </w:rPr>
        <w:t xml:space="preserve"> and his son in passing the test. This is </w:t>
      </w:r>
      <w:r w:rsidR="00626E2E">
        <w:rPr>
          <w:rFonts w:ascii="BookAntiqua" w:hAnsi="BookAntiqua" w:cs="BookAntiqua"/>
          <w:sz w:val="24"/>
          <w:szCs w:val="24"/>
        </w:rPr>
        <w:t xml:space="preserve">further </w:t>
      </w:r>
      <w:r w:rsidRPr="00684977">
        <w:rPr>
          <w:rFonts w:ascii="BookAntiqua" w:hAnsi="BookAntiqua" w:cs="BookAntiqua"/>
          <w:sz w:val="24"/>
          <w:szCs w:val="24"/>
        </w:rPr>
        <w:t xml:space="preserve">attested to by </w:t>
      </w:r>
      <w:proofErr w:type="spellStart"/>
      <w:r w:rsidRPr="00684977">
        <w:rPr>
          <w:rFonts w:ascii="BookAntiqua" w:hAnsi="BookAntiqua" w:cs="BookAntiqua"/>
          <w:sz w:val="24"/>
          <w:szCs w:val="24"/>
        </w:rPr>
        <w:t>Qutb</w:t>
      </w:r>
      <w:proofErr w:type="spellEnd"/>
      <w:r w:rsidRPr="00684977">
        <w:rPr>
          <w:rFonts w:ascii="BookAntiqua" w:hAnsi="BookAntiqua" w:cs="BookAntiqua"/>
          <w:sz w:val="24"/>
          <w:szCs w:val="24"/>
        </w:rPr>
        <w:t xml:space="preserve"> when he writes:</w:t>
      </w:r>
    </w:p>
    <w:p w14:paraId="4C4BA030" w14:textId="77777777" w:rsidR="00EE2394" w:rsidRDefault="00EE2394" w:rsidP="00827513">
      <w:pPr>
        <w:autoSpaceDE w:val="0"/>
        <w:autoSpaceDN w:val="0"/>
        <w:adjustRightInd w:val="0"/>
        <w:spacing w:after="0" w:line="240" w:lineRule="auto"/>
        <w:ind w:left="1440"/>
        <w:jc w:val="both"/>
        <w:rPr>
          <w:rFonts w:ascii="BookAntiqua" w:hAnsi="BookAntiqua" w:cs="BookAntiqua"/>
          <w:sz w:val="24"/>
          <w:szCs w:val="24"/>
        </w:rPr>
      </w:pPr>
      <w:r w:rsidRPr="00684977">
        <w:rPr>
          <w:rFonts w:ascii="BookAntiqua" w:hAnsi="BookAntiqua" w:cs="BookAntiqua"/>
          <w:sz w:val="24"/>
          <w:szCs w:val="24"/>
        </w:rPr>
        <w:t xml:space="preserve">At this stage, Abraham and Ishmael have done all that is required of them. </w:t>
      </w:r>
      <w:r>
        <w:rPr>
          <w:rFonts w:ascii="BookAntiqua" w:hAnsi="BookAntiqua" w:cs="BookAntiqua"/>
          <w:sz w:val="24"/>
          <w:szCs w:val="24"/>
        </w:rPr>
        <w:t xml:space="preserve">They </w:t>
      </w:r>
      <w:r w:rsidRPr="00684977">
        <w:rPr>
          <w:rFonts w:ascii="BookAntiqua" w:hAnsi="BookAntiqua" w:cs="BookAntiqua"/>
          <w:sz w:val="24"/>
          <w:szCs w:val="24"/>
        </w:rPr>
        <w:t>have submitted themselves and carried out the order. All that remained was the</w:t>
      </w:r>
      <w:r>
        <w:rPr>
          <w:rFonts w:ascii="BookAntiqua" w:hAnsi="BookAntiqua" w:cs="BookAntiqua"/>
          <w:sz w:val="24"/>
          <w:szCs w:val="24"/>
        </w:rPr>
        <w:t xml:space="preserve"> </w:t>
      </w:r>
      <w:r w:rsidRPr="00684977">
        <w:rPr>
          <w:rFonts w:ascii="BookAntiqua" w:hAnsi="BookAntiqua" w:cs="BookAntiqua"/>
          <w:sz w:val="24"/>
          <w:szCs w:val="24"/>
        </w:rPr>
        <w:t>actual shedding of Ishmael’s blood and his death, which, in God’s scales, count</w:t>
      </w:r>
      <w:r w:rsidR="00626E2E">
        <w:rPr>
          <w:rFonts w:ascii="BookAntiqua" w:hAnsi="BookAntiqua" w:cs="BookAntiqua"/>
          <w:sz w:val="24"/>
          <w:szCs w:val="24"/>
        </w:rPr>
        <w:t xml:space="preserve">ed for </w:t>
      </w:r>
      <w:r w:rsidRPr="00684977">
        <w:rPr>
          <w:rFonts w:ascii="BookAntiqua" w:hAnsi="BookAntiqua" w:cs="BookAntiqua"/>
          <w:sz w:val="24"/>
          <w:szCs w:val="24"/>
        </w:rPr>
        <w:t xml:space="preserve">little, compared with the energy, feelings and determination both father and son put into what was bidden of them. By this time, the test had reached its climax, </w:t>
      </w:r>
      <w:r w:rsidRPr="00684977">
        <w:rPr>
          <w:rFonts w:ascii="BookAntiqua" w:hAnsi="BookAntiqua" w:cs="BookAntiqua"/>
          <w:sz w:val="24"/>
          <w:szCs w:val="24"/>
        </w:rPr>
        <w:lastRenderedPageBreak/>
        <w:t xml:space="preserve">its results were known and its objectives fulfilled. What remained </w:t>
      </w:r>
      <w:proofErr w:type="gramStart"/>
      <w:r w:rsidRPr="00684977">
        <w:rPr>
          <w:rFonts w:ascii="BookAntiqua" w:hAnsi="BookAntiqua" w:cs="BookAntiqua"/>
          <w:sz w:val="24"/>
          <w:szCs w:val="24"/>
        </w:rPr>
        <w:t>was</w:t>
      </w:r>
      <w:proofErr w:type="gramEnd"/>
      <w:r w:rsidRPr="00684977">
        <w:rPr>
          <w:rFonts w:ascii="BookAntiqua" w:hAnsi="BookAntiqua" w:cs="BookAntiqua"/>
          <w:sz w:val="24"/>
          <w:szCs w:val="24"/>
        </w:rPr>
        <w:t xml:space="preserve"> physical pain and a dead body, but God does not want His servants to endure suffering. He does not require them to torment or kill themselves. Once they have submitted themselves and shown their true willingness to do what He bids, then they have fulfilled what is required and passed the test successfully.</w:t>
      </w:r>
      <w:r>
        <w:rPr>
          <w:rStyle w:val="EndnoteReference"/>
          <w:rFonts w:ascii="BookAntiqua" w:hAnsi="BookAntiqua" w:cs="BookAntiqua"/>
          <w:sz w:val="24"/>
          <w:szCs w:val="24"/>
        </w:rPr>
        <w:endnoteReference w:id="42"/>
      </w:r>
      <w:r>
        <w:rPr>
          <w:rFonts w:ascii="BookAntiqua" w:hAnsi="BookAntiqua" w:cs="BookAntiqua"/>
          <w:sz w:val="24"/>
          <w:szCs w:val="24"/>
        </w:rPr>
        <w:t xml:space="preserve"> </w:t>
      </w:r>
    </w:p>
    <w:p w14:paraId="6D182A58" w14:textId="77777777" w:rsidR="00827513" w:rsidRDefault="00827513" w:rsidP="00A343F9">
      <w:pPr>
        <w:autoSpaceDE w:val="0"/>
        <w:autoSpaceDN w:val="0"/>
        <w:adjustRightInd w:val="0"/>
        <w:spacing w:after="0" w:line="240" w:lineRule="auto"/>
        <w:ind w:firstLine="720"/>
        <w:jc w:val="both"/>
        <w:rPr>
          <w:rFonts w:ascii="BookAntiqua" w:hAnsi="BookAntiqua" w:cs="BookAntiqua"/>
          <w:sz w:val="24"/>
          <w:szCs w:val="24"/>
          <w:lang w:val="yo-NG"/>
        </w:rPr>
      </w:pPr>
    </w:p>
    <w:p w14:paraId="675EA782" w14:textId="0092F321" w:rsidR="004D6AAA" w:rsidRPr="009D673E" w:rsidRDefault="004D6AAA" w:rsidP="00A343F9">
      <w:pPr>
        <w:autoSpaceDE w:val="0"/>
        <w:autoSpaceDN w:val="0"/>
        <w:adjustRightInd w:val="0"/>
        <w:spacing w:after="0" w:line="240" w:lineRule="auto"/>
        <w:ind w:firstLine="720"/>
        <w:jc w:val="both"/>
        <w:rPr>
          <w:rFonts w:ascii="BookAntiqua" w:hAnsi="BookAntiqua" w:cs="BookAntiqua"/>
          <w:sz w:val="24"/>
          <w:szCs w:val="24"/>
        </w:rPr>
      </w:pPr>
      <w:r>
        <w:rPr>
          <w:rFonts w:ascii="BookAntiqua" w:hAnsi="BookAntiqua" w:cs="BookAntiqua"/>
          <w:sz w:val="24"/>
          <w:szCs w:val="24"/>
        </w:rPr>
        <w:t xml:space="preserve">The fact that the </w:t>
      </w:r>
      <w:proofErr w:type="spellStart"/>
      <w:r>
        <w:rPr>
          <w:rFonts w:ascii="BookAntiqua" w:hAnsi="BookAntiqua" w:cs="BookAntiqua"/>
          <w:sz w:val="24"/>
          <w:szCs w:val="24"/>
        </w:rPr>
        <w:t>Qur’ān</w:t>
      </w:r>
      <w:proofErr w:type="spellEnd"/>
      <w:r>
        <w:rPr>
          <w:rFonts w:ascii="BookAntiqua" w:hAnsi="BookAntiqua" w:cs="BookAntiqua"/>
          <w:sz w:val="24"/>
          <w:szCs w:val="24"/>
        </w:rPr>
        <w:t xml:space="preserve"> confirms the </w:t>
      </w:r>
      <w:proofErr w:type="spellStart"/>
      <w:r>
        <w:rPr>
          <w:rFonts w:ascii="BookAntiqua" w:hAnsi="BookAntiqua" w:cs="BookAntiqua"/>
          <w:sz w:val="24"/>
          <w:szCs w:val="24"/>
        </w:rPr>
        <w:t>fulfilment</w:t>
      </w:r>
      <w:proofErr w:type="spellEnd"/>
      <w:r>
        <w:rPr>
          <w:rFonts w:ascii="BookAntiqua" w:hAnsi="BookAntiqua" w:cs="BookAntiqua"/>
          <w:sz w:val="24"/>
          <w:szCs w:val="24"/>
        </w:rPr>
        <w:t xml:space="preserve"> of Prophet Ibrahim’s dream and not vow </w:t>
      </w:r>
      <w:proofErr w:type="spellStart"/>
      <w:r>
        <w:rPr>
          <w:rFonts w:ascii="BookAntiqua" w:hAnsi="BookAntiqua" w:cs="BookAntiqua"/>
          <w:sz w:val="24"/>
          <w:szCs w:val="24"/>
        </w:rPr>
        <w:t>summarises</w:t>
      </w:r>
      <w:proofErr w:type="spellEnd"/>
      <w:r>
        <w:rPr>
          <w:rFonts w:ascii="BookAntiqua" w:hAnsi="BookAntiqua" w:cs="BookAntiqua"/>
          <w:sz w:val="24"/>
          <w:szCs w:val="24"/>
        </w:rPr>
        <w:t xml:space="preserve"> our stand that the issue of vowing did not feature in the story of the sacrifice.  Indeed, the Qur’an says: </w:t>
      </w:r>
      <w:r w:rsidRPr="00BB4352">
        <w:rPr>
          <w:rFonts w:asciiTheme="majorBidi" w:hAnsiTheme="majorBidi" w:cstheme="majorBidi"/>
          <w:sz w:val="24"/>
          <w:szCs w:val="24"/>
        </w:rPr>
        <w:t>"O Abraham,</w:t>
      </w:r>
      <w:r>
        <w:rPr>
          <w:rFonts w:asciiTheme="majorBidi" w:hAnsiTheme="majorBidi" w:cstheme="majorBidi"/>
          <w:sz w:val="24"/>
          <w:szCs w:val="24"/>
        </w:rPr>
        <w:t xml:space="preserve"> you have fulfilled the vision. </w:t>
      </w:r>
      <w:r w:rsidRPr="00BB4352">
        <w:rPr>
          <w:rFonts w:asciiTheme="majorBidi" w:hAnsiTheme="majorBidi" w:cstheme="majorBidi"/>
          <w:sz w:val="24"/>
          <w:szCs w:val="24"/>
        </w:rPr>
        <w:t xml:space="preserve">Indeed, </w:t>
      </w:r>
      <w:proofErr w:type="gramStart"/>
      <w:r w:rsidRPr="00BB4352">
        <w:rPr>
          <w:rFonts w:asciiTheme="majorBidi" w:hAnsiTheme="majorBidi" w:cstheme="majorBidi"/>
          <w:sz w:val="24"/>
          <w:szCs w:val="24"/>
        </w:rPr>
        <w:t>We</w:t>
      </w:r>
      <w:proofErr w:type="gramEnd"/>
      <w:r w:rsidRPr="00BB4352">
        <w:rPr>
          <w:rFonts w:asciiTheme="majorBidi" w:hAnsiTheme="majorBidi" w:cstheme="majorBidi"/>
          <w:sz w:val="24"/>
          <w:szCs w:val="24"/>
        </w:rPr>
        <w:t xml:space="preserve"> thus reward the doers of good.</w:t>
      </w:r>
      <w:r>
        <w:rPr>
          <w:rFonts w:asciiTheme="majorBidi" w:hAnsiTheme="majorBidi" w:cstheme="majorBidi"/>
          <w:sz w:val="24"/>
          <w:szCs w:val="24"/>
        </w:rPr>
        <w:t xml:space="preserve"> </w:t>
      </w:r>
      <w:r w:rsidRPr="00BB4352">
        <w:rPr>
          <w:rFonts w:asciiTheme="majorBidi" w:hAnsiTheme="majorBidi" w:cstheme="majorBidi"/>
          <w:sz w:val="24"/>
          <w:szCs w:val="24"/>
        </w:rPr>
        <w:t>Indeed, this was the clear trial</w:t>
      </w:r>
      <w:r>
        <w:rPr>
          <w:rFonts w:asciiTheme="majorBidi" w:hAnsiTheme="majorBidi" w:cstheme="majorBidi"/>
          <w:sz w:val="24"/>
          <w:szCs w:val="24"/>
        </w:rPr>
        <w:t>” (Q37: 104-106)</w:t>
      </w:r>
      <w:r w:rsidRPr="00BB4352">
        <w:rPr>
          <w:rFonts w:asciiTheme="majorBidi" w:hAnsiTheme="majorBidi" w:cstheme="majorBidi"/>
          <w:sz w:val="24"/>
          <w:szCs w:val="24"/>
        </w:rPr>
        <w:t>.</w:t>
      </w:r>
      <w:r>
        <w:rPr>
          <w:rFonts w:asciiTheme="majorBidi" w:hAnsiTheme="majorBidi" w:cstheme="majorBidi"/>
          <w:sz w:val="24"/>
          <w:szCs w:val="24"/>
        </w:rPr>
        <w:t xml:space="preserve"> If the </w:t>
      </w:r>
      <w:proofErr w:type="spellStart"/>
      <w:r>
        <w:rPr>
          <w:rFonts w:asciiTheme="majorBidi" w:hAnsiTheme="majorBidi" w:cstheme="majorBidi"/>
          <w:sz w:val="24"/>
          <w:szCs w:val="24"/>
        </w:rPr>
        <w:t>Qur’ān</w:t>
      </w:r>
      <w:proofErr w:type="spellEnd"/>
      <w:r>
        <w:rPr>
          <w:rFonts w:asciiTheme="majorBidi" w:hAnsiTheme="majorBidi" w:cstheme="majorBidi"/>
          <w:sz w:val="24"/>
          <w:szCs w:val="24"/>
        </w:rPr>
        <w:t xml:space="preserve"> can say categorically that the episode was a fulfillment of dream, and not of vow, then one wonders why some exegetes subscribed to that. </w:t>
      </w:r>
    </w:p>
    <w:p w14:paraId="0C4D2882" w14:textId="77777777" w:rsidR="00EE2394" w:rsidRDefault="00EE2394" w:rsidP="00A343F9">
      <w:pPr>
        <w:autoSpaceDE w:val="0"/>
        <w:autoSpaceDN w:val="0"/>
        <w:adjustRightInd w:val="0"/>
        <w:spacing w:after="0" w:line="240" w:lineRule="auto"/>
        <w:jc w:val="both"/>
        <w:rPr>
          <w:rFonts w:ascii="BookAntiqua" w:hAnsi="BookAntiqua" w:cs="BookAntiqua"/>
          <w:b/>
          <w:bCs/>
          <w:sz w:val="24"/>
          <w:szCs w:val="24"/>
        </w:rPr>
      </w:pPr>
    </w:p>
    <w:p w14:paraId="0717B941" w14:textId="77777777" w:rsidR="00EE2394" w:rsidRPr="00333956" w:rsidRDefault="00EE2394" w:rsidP="00A343F9">
      <w:pPr>
        <w:autoSpaceDE w:val="0"/>
        <w:autoSpaceDN w:val="0"/>
        <w:adjustRightInd w:val="0"/>
        <w:spacing w:after="0" w:line="240" w:lineRule="auto"/>
        <w:jc w:val="both"/>
        <w:rPr>
          <w:rFonts w:ascii="BookAntiqua" w:hAnsi="BookAntiqua" w:cs="BookAntiqua"/>
          <w:b/>
          <w:bCs/>
          <w:sz w:val="24"/>
          <w:szCs w:val="24"/>
        </w:rPr>
      </w:pPr>
      <w:r>
        <w:rPr>
          <w:rFonts w:ascii="BookAntiqua" w:hAnsi="BookAntiqua" w:cs="BookAntiqua"/>
          <w:b/>
          <w:bCs/>
          <w:sz w:val="24"/>
          <w:szCs w:val="24"/>
        </w:rPr>
        <w:t>Conclusion</w:t>
      </w:r>
    </w:p>
    <w:p w14:paraId="76DF1402" w14:textId="1B998329" w:rsidR="006A0981" w:rsidRPr="009D673E" w:rsidRDefault="00EE2394" w:rsidP="00A343F9">
      <w:pPr>
        <w:autoSpaceDE w:val="0"/>
        <w:autoSpaceDN w:val="0"/>
        <w:adjustRightInd w:val="0"/>
        <w:spacing w:after="0" w:line="240" w:lineRule="auto"/>
        <w:ind w:firstLine="720"/>
        <w:jc w:val="both"/>
        <w:rPr>
          <w:rFonts w:ascii="BookAntiqua" w:hAnsi="BookAntiqua" w:cs="BookAntiqua"/>
          <w:sz w:val="24"/>
          <w:szCs w:val="24"/>
        </w:rPr>
      </w:pPr>
      <w:r>
        <w:rPr>
          <w:rFonts w:ascii="BookAntiqua" w:hAnsi="BookAntiqua" w:cs="BookAntiqua"/>
          <w:sz w:val="24"/>
          <w:szCs w:val="24"/>
        </w:rPr>
        <w:t xml:space="preserve">All prophets of Allah faced one challenge or the other. Indeed, it seems one of the characteristics of a prophet is the type or nature of challenge he had. The enormity of challenges faced by a prophet determined his status in the comity of prophets. Those who attained the status of </w:t>
      </w:r>
      <w:r w:rsidR="007352E8">
        <w:rPr>
          <w:rFonts w:ascii="BookAntiqua" w:hAnsi="BookAntiqua" w:cs="BookAntiqua"/>
          <w:i/>
          <w:iCs/>
          <w:sz w:val="24"/>
          <w:szCs w:val="24"/>
          <w:lang w:val="yo-NG"/>
        </w:rPr>
        <w:t>’u</w:t>
      </w:r>
      <w:r w:rsidR="007352E8">
        <w:rPr>
          <w:rFonts w:ascii="Times New Roman" w:hAnsi="Times New Roman" w:cs="Times New Roman"/>
          <w:i/>
          <w:iCs/>
          <w:sz w:val="24"/>
          <w:szCs w:val="24"/>
          <w:lang w:val="yo-NG"/>
        </w:rPr>
        <w:t>̄</w:t>
      </w:r>
      <w:r w:rsidR="007352E8">
        <w:rPr>
          <w:rFonts w:ascii="BookAntiqua" w:hAnsi="BookAntiqua" w:cs="BookAntiqua"/>
          <w:i/>
          <w:iCs/>
          <w:sz w:val="24"/>
          <w:szCs w:val="24"/>
          <w:lang w:val="yo-NG"/>
        </w:rPr>
        <w:t>lul</w:t>
      </w:r>
      <w:r w:rsidR="00C01F45" w:rsidRPr="000007E6">
        <w:rPr>
          <w:rFonts w:ascii="BookAntiqua" w:hAnsi="BookAntiqua" w:cs="BookAntiqua"/>
          <w:i/>
          <w:iCs/>
          <w:sz w:val="24"/>
          <w:szCs w:val="24"/>
        </w:rPr>
        <w:t xml:space="preserve"> </w:t>
      </w:r>
      <w:r w:rsidRPr="000007E6">
        <w:rPr>
          <w:rFonts w:ascii="BookAntiqua" w:hAnsi="BookAntiqua" w:cs="BookAntiqua"/>
          <w:i/>
          <w:iCs/>
          <w:sz w:val="24"/>
          <w:szCs w:val="24"/>
        </w:rPr>
        <w:t>‘</w:t>
      </w:r>
      <w:proofErr w:type="spellStart"/>
      <w:r w:rsidRPr="000007E6">
        <w:rPr>
          <w:rFonts w:ascii="BookAntiqua" w:hAnsi="BookAntiqua" w:cs="BookAntiqua"/>
          <w:i/>
          <w:iCs/>
          <w:sz w:val="24"/>
          <w:szCs w:val="24"/>
        </w:rPr>
        <w:t>azmi</w:t>
      </w:r>
      <w:proofErr w:type="spellEnd"/>
      <w:r>
        <w:rPr>
          <w:rFonts w:ascii="BookAntiqua" w:hAnsi="BookAntiqua" w:cs="BookAntiqua"/>
          <w:sz w:val="24"/>
          <w:szCs w:val="24"/>
        </w:rPr>
        <w:t xml:space="preserve"> were able to face the challenges </w:t>
      </w:r>
      <w:r w:rsidR="007352E8">
        <w:rPr>
          <w:rFonts w:ascii="BookAntiqua" w:hAnsi="BookAntiqua" w:cs="BookAntiqua"/>
          <w:sz w:val="24"/>
          <w:szCs w:val="24"/>
          <w:lang w:val="yo-NG"/>
        </w:rPr>
        <w:t>confronting</w:t>
      </w:r>
      <w:r w:rsidR="007352E8">
        <w:rPr>
          <w:rFonts w:ascii="BookAntiqua" w:hAnsi="BookAntiqua" w:cs="BookAntiqua"/>
          <w:sz w:val="24"/>
          <w:szCs w:val="24"/>
        </w:rPr>
        <w:t xml:space="preserve"> </w:t>
      </w:r>
      <w:r>
        <w:rPr>
          <w:rFonts w:ascii="BookAntiqua" w:hAnsi="BookAntiqua" w:cs="BookAntiqua"/>
          <w:sz w:val="24"/>
          <w:szCs w:val="24"/>
        </w:rPr>
        <w:t xml:space="preserve">them with endurance and patience. Indeed, the </w:t>
      </w:r>
      <w:proofErr w:type="spellStart"/>
      <w:r w:rsidR="009D673E">
        <w:rPr>
          <w:rFonts w:ascii="BookAntiqua" w:hAnsi="BookAntiqua" w:cs="BookAntiqua"/>
          <w:sz w:val="24"/>
          <w:szCs w:val="24"/>
        </w:rPr>
        <w:t>Qur’ān</w:t>
      </w:r>
      <w:proofErr w:type="spellEnd"/>
      <w:r>
        <w:rPr>
          <w:rFonts w:ascii="BookAntiqua" w:hAnsi="BookAntiqua" w:cs="BookAntiqua"/>
          <w:sz w:val="24"/>
          <w:szCs w:val="24"/>
        </w:rPr>
        <w:t xml:space="preserve"> told Prophet Muhammad to be patient as the </w:t>
      </w:r>
      <w:r w:rsidR="007352E8">
        <w:rPr>
          <w:rFonts w:ascii="BookAntiqua" w:hAnsi="BookAntiqua" w:cs="BookAntiqua"/>
          <w:i/>
          <w:iCs/>
          <w:sz w:val="24"/>
          <w:szCs w:val="24"/>
          <w:lang w:val="yo-NG"/>
        </w:rPr>
        <w:t>’</w:t>
      </w:r>
      <w:proofErr w:type="spellStart"/>
      <w:r w:rsidR="0093049D">
        <w:rPr>
          <w:rFonts w:ascii="Times New Roman" w:hAnsi="Times New Roman" w:cs="Times New Roman"/>
          <w:i/>
          <w:iCs/>
          <w:sz w:val="24"/>
          <w:szCs w:val="24"/>
        </w:rPr>
        <w:t>ū</w:t>
      </w:r>
      <w:r w:rsidRPr="00626E2E">
        <w:rPr>
          <w:rFonts w:ascii="BookAntiqua" w:hAnsi="BookAntiqua" w:cs="BookAntiqua"/>
          <w:i/>
          <w:iCs/>
          <w:sz w:val="24"/>
          <w:szCs w:val="24"/>
        </w:rPr>
        <w:t>lul</w:t>
      </w:r>
      <w:proofErr w:type="spellEnd"/>
      <w:r w:rsidRPr="00626E2E">
        <w:rPr>
          <w:rFonts w:ascii="BookAntiqua" w:hAnsi="BookAntiqua" w:cs="BookAntiqua"/>
          <w:i/>
          <w:iCs/>
          <w:sz w:val="24"/>
          <w:szCs w:val="24"/>
        </w:rPr>
        <w:t xml:space="preserve"> ‘</w:t>
      </w:r>
      <w:proofErr w:type="spellStart"/>
      <w:r w:rsidRPr="00626E2E">
        <w:rPr>
          <w:rFonts w:ascii="BookAntiqua" w:hAnsi="BookAntiqua" w:cs="BookAntiqua"/>
          <w:i/>
          <w:iCs/>
          <w:sz w:val="24"/>
          <w:szCs w:val="24"/>
        </w:rPr>
        <w:t>azm</w:t>
      </w:r>
      <w:r w:rsidR="00626E2E" w:rsidRPr="00626E2E">
        <w:rPr>
          <w:rFonts w:ascii="BookAntiqua" w:hAnsi="BookAntiqua" w:cs="BookAntiqua"/>
          <w:i/>
          <w:iCs/>
          <w:sz w:val="24"/>
          <w:szCs w:val="24"/>
        </w:rPr>
        <w:t>i</w:t>
      </w:r>
      <w:proofErr w:type="spellEnd"/>
      <w:r>
        <w:rPr>
          <w:rFonts w:ascii="BookAntiqua" w:hAnsi="BookAntiqua" w:cs="BookAntiqua"/>
          <w:sz w:val="24"/>
          <w:szCs w:val="24"/>
        </w:rPr>
        <w:t xml:space="preserve"> were</w:t>
      </w:r>
      <w:r w:rsidR="009D673E">
        <w:rPr>
          <w:rFonts w:ascii="BookAntiqua" w:hAnsi="BookAntiqua" w:cs="BookAntiqua"/>
          <w:sz w:val="24"/>
          <w:szCs w:val="24"/>
        </w:rPr>
        <w:t>.</w:t>
      </w:r>
      <w:r>
        <w:rPr>
          <w:rFonts w:ascii="BookAntiqua" w:hAnsi="BookAntiqua" w:cs="BookAntiqua"/>
          <w:sz w:val="24"/>
          <w:szCs w:val="24"/>
        </w:rPr>
        <w:t xml:space="preserve"> (Q46: 35).</w:t>
      </w:r>
      <w:r w:rsidR="009D673E">
        <w:rPr>
          <w:rFonts w:ascii="BookAntiqua" w:hAnsi="BookAntiqua" w:cs="BookAntiqua"/>
          <w:sz w:val="24"/>
          <w:szCs w:val="24"/>
        </w:rPr>
        <w:t xml:space="preserve"> </w:t>
      </w:r>
      <w:r w:rsidR="000007E6">
        <w:rPr>
          <w:rFonts w:ascii="BookAntiqua" w:hAnsi="BookAntiqua" w:cs="BookAntiqua"/>
          <w:sz w:val="24"/>
          <w:szCs w:val="24"/>
        </w:rPr>
        <w:t>Th</w:t>
      </w:r>
      <w:r w:rsidR="009D673E">
        <w:rPr>
          <w:rFonts w:ascii="BookAntiqua" w:hAnsi="BookAntiqua" w:cs="BookAntiqua"/>
          <w:sz w:val="24"/>
          <w:szCs w:val="24"/>
        </w:rPr>
        <w:t xml:space="preserve">is </w:t>
      </w:r>
      <w:r w:rsidR="000007E6">
        <w:rPr>
          <w:rFonts w:ascii="BookAntiqua" w:hAnsi="BookAntiqua" w:cs="BookAntiqua"/>
          <w:sz w:val="24"/>
          <w:szCs w:val="24"/>
        </w:rPr>
        <w:t xml:space="preserve">clearly suggests that the dream of </w:t>
      </w:r>
      <w:proofErr w:type="spellStart"/>
      <w:r w:rsidR="00B81AE4">
        <w:rPr>
          <w:rFonts w:ascii="BookAntiqua" w:hAnsi="BookAntiqua" w:cs="BookAntiqua"/>
          <w:sz w:val="24"/>
          <w:szCs w:val="24"/>
        </w:rPr>
        <w:t>Ibrāhīm</w:t>
      </w:r>
      <w:proofErr w:type="spellEnd"/>
      <w:r w:rsidR="000007E6">
        <w:rPr>
          <w:rFonts w:ascii="BookAntiqua" w:hAnsi="BookAntiqua" w:cs="BookAntiqua"/>
          <w:sz w:val="24"/>
          <w:szCs w:val="24"/>
        </w:rPr>
        <w:t xml:space="preserve"> to slaughter his only son was another temptation by Allah to put him to test and which he passed </w:t>
      </w:r>
      <w:proofErr w:type="spellStart"/>
      <w:r w:rsidR="000007E6">
        <w:rPr>
          <w:rFonts w:ascii="BookAntiqua" w:hAnsi="BookAntiqua" w:cs="BookAntiqua"/>
          <w:sz w:val="24"/>
          <w:szCs w:val="24"/>
        </w:rPr>
        <w:t>colourfully</w:t>
      </w:r>
      <w:proofErr w:type="spellEnd"/>
      <w:r w:rsidR="000007E6">
        <w:rPr>
          <w:rFonts w:ascii="BookAntiqua" w:hAnsi="BookAntiqua" w:cs="BookAntiqua"/>
          <w:sz w:val="24"/>
          <w:szCs w:val="24"/>
        </w:rPr>
        <w:t xml:space="preserve">. </w:t>
      </w:r>
    </w:p>
    <w:p w14:paraId="670F7E32" w14:textId="5C6C65E5" w:rsidR="000007E6" w:rsidRPr="00BB4352" w:rsidRDefault="006A0981" w:rsidP="00A343F9">
      <w:pPr>
        <w:spacing w:after="0" w:line="240" w:lineRule="auto"/>
        <w:ind w:firstLine="540"/>
        <w:jc w:val="both"/>
        <w:rPr>
          <w:rFonts w:asciiTheme="majorBidi" w:hAnsiTheme="majorBidi" w:cstheme="majorBidi"/>
          <w:sz w:val="24"/>
          <w:szCs w:val="24"/>
        </w:rPr>
      </w:pPr>
      <w:r>
        <w:rPr>
          <w:rFonts w:asciiTheme="majorBidi" w:hAnsiTheme="majorBidi" w:cstheme="majorBidi"/>
          <w:sz w:val="24"/>
          <w:szCs w:val="24"/>
        </w:rPr>
        <w:t xml:space="preserve">It is also noted that the exegetes who subscribed to the fact that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fulfilled the vow he made by attempting to slaughter his son to Allah, did not actually say that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made a vow before he was given a son. This implies that </w:t>
      </w:r>
      <w:proofErr w:type="spellStart"/>
      <w:r w:rsidR="00B81AE4">
        <w:rPr>
          <w:rFonts w:asciiTheme="majorBidi" w:hAnsiTheme="majorBidi" w:cstheme="majorBidi"/>
          <w:sz w:val="24"/>
          <w:szCs w:val="24"/>
        </w:rPr>
        <w:t>Ibrāhīm</w:t>
      </w:r>
      <w:proofErr w:type="spellEnd"/>
      <w:r>
        <w:rPr>
          <w:rFonts w:asciiTheme="majorBidi" w:hAnsiTheme="majorBidi" w:cstheme="majorBidi"/>
          <w:sz w:val="24"/>
          <w:szCs w:val="24"/>
        </w:rPr>
        <w:t xml:space="preserve"> was not so desperate in searching for a child. Indeed, when he was praying for one, he specified a virtuous one from Allah. However, the exegetes believed that when the good tiding was brought to him that he would give birth to a child, it was when he remarked “he is a sacrifice for Allah.” </w:t>
      </w:r>
      <w:r w:rsidR="00333956">
        <w:rPr>
          <w:rFonts w:asciiTheme="majorBidi" w:hAnsiTheme="majorBidi" w:cstheme="majorBidi"/>
          <w:sz w:val="24"/>
          <w:szCs w:val="24"/>
        </w:rPr>
        <w:t>To us, this kind of</w:t>
      </w:r>
      <w:r w:rsidR="004D6AAA">
        <w:rPr>
          <w:rFonts w:asciiTheme="majorBidi" w:hAnsiTheme="majorBidi" w:cstheme="majorBidi"/>
          <w:sz w:val="24"/>
          <w:szCs w:val="24"/>
        </w:rPr>
        <w:t xml:space="preserve"> statement put into the mouth of Prophet </w:t>
      </w:r>
      <w:proofErr w:type="spellStart"/>
      <w:r w:rsidR="00B81AE4">
        <w:rPr>
          <w:rFonts w:asciiTheme="majorBidi" w:hAnsiTheme="majorBidi" w:cstheme="majorBidi"/>
          <w:sz w:val="24"/>
          <w:szCs w:val="24"/>
        </w:rPr>
        <w:t>Ibrāhīm</w:t>
      </w:r>
      <w:proofErr w:type="spellEnd"/>
      <w:r w:rsidR="004D6AAA">
        <w:rPr>
          <w:rFonts w:asciiTheme="majorBidi" w:hAnsiTheme="majorBidi" w:cstheme="majorBidi"/>
          <w:sz w:val="24"/>
          <w:szCs w:val="24"/>
        </w:rPr>
        <w:t xml:space="preserve"> remains a speculation of writers, and if at all he said so, </w:t>
      </w:r>
      <w:r w:rsidR="00333956">
        <w:rPr>
          <w:rFonts w:asciiTheme="majorBidi" w:hAnsiTheme="majorBidi" w:cstheme="majorBidi"/>
          <w:sz w:val="24"/>
          <w:szCs w:val="24"/>
        </w:rPr>
        <w:t xml:space="preserve"> it can be interpreted to mean, the child </w:t>
      </w:r>
      <w:r w:rsidR="00B81AE4">
        <w:rPr>
          <w:rFonts w:asciiTheme="majorBidi" w:hAnsiTheme="majorBidi" w:cstheme="majorBidi"/>
          <w:sz w:val="24"/>
          <w:szCs w:val="24"/>
        </w:rPr>
        <w:t xml:space="preserve">would </w:t>
      </w:r>
      <w:r w:rsidR="00333956">
        <w:rPr>
          <w:rFonts w:asciiTheme="majorBidi" w:hAnsiTheme="majorBidi" w:cstheme="majorBidi"/>
          <w:sz w:val="24"/>
          <w:szCs w:val="24"/>
        </w:rPr>
        <w:t xml:space="preserve"> be dedicated to Allah and this was the type of upbringing </w:t>
      </w:r>
      <w:proofErr w:type="spellStart"/>
      <w:r w:rsidR="00B81AE4">
        <w:rPr>
          <w:rFonts w:asciiTheme="majorBidi" w:hAnsiTheme="majorBidi" w:cstheme="majorBidi"/>
          <w:sz w:val="24"/>
          <w:szCs w:val="24"/>
        </w:rPr>
        <w:t>Ibrāhīm</w:t>
      </w:r>
      <w:proofErr w:type="spellEnd"/>
      <w:r w:rsidR="00333956">
        <w:rPr>
          <w:rFonts w:asciiTheme="majorBidi" w:hAnsiTheme="majorBidi" w:cstheme="majorBidi"/>
          <w:sz w:val="24"/>
          <w:szCs w:val="24"/>
        </w:rPr>
        <w:t xml:space="preserve"> gave </w:t>
      </w:r>
      <w:proofErr w:type="spellStart"/>
      <w:r w:rsidR="00333956">
        <w:rPr>
          <w:rFonts w:asciiTheme="majorBidi" w:hAnsiTheme="majorBidi" w:cstheme="majorBidi"/>
          <w:sz w:val="24"/>
          <w:szCs w:val="24"/>
        </w:rPr>
        <w:t>Ism</w:t>
      </w:r>
      <w:r w:rsidR="008A6247">
        <w:rPr>
          <w:rFonts w:asciiTheme="majorBidi" w:hAnsiTheme="majorBidi" w:cstheme="majorBidi"/>
          <w:sz w:val="24"/>
          <w:szCs w:val="24"/>
        </w:rPr>
        <w:t>ā‘ī</w:t>
      </w:r>
      <w:r w:rsidR="00333956">
        <w:rPr>
          <w:rFonts w:asciiTheme="majorBidi" w:hAnsiTheme="majorBidi" w:cstheme="majorBidi"/>
          <w:sz w:val="24"/>
          <w:szCs w:val="24"/>
        </w:rPr>
        <w:t>l</w:t>
      </w:r>
      <w:proofErr w:type="spellEnd"/>
      <w:r w:rsidR="00333956">
        <w:rPr>
          <w:rFonts w:asciiTheme="majorBidi" w:hAnsiTheme="majorBidi" w:cstheme="majorBidi"/>
          <w:sz w:val="24"/>
          <w:szCs w:val="24"/>
        </w:rPr>
        <w:t xml:space="preserve">.  </w:t>
      </w:r>
      <w:r>
        <w:rPr>
          <w:rFonts w:asciiTheme="majorBidi" w:hAnsiTheme="majorBidi" w:cstheme="majorBidi"/>
          <w:sz w:val="24"/>
          <w:szCs w:val="24"/>
        </w:rPr>
        <w:t xml:space="preserve">  </w:t>
      </w:r>
    </w:p>
    <w:p w14:paraId="58692C8A" w14:textId="734327D7" w:rsidR="005D688A" w:rsidRDefault="00333956" w:rsidP="00A343F9">
      <w:pPr>
        <w:autoSpaceDE w:val="0"/>
        <w:autoSpaceDN w:val="0"/>
        <w:adjustRightInd w:val="0"/>
        <w:spacing w:after="0" w:line="240" w:lineRule="auto"/>
        <w:ind w:firstLine="540"/>
        <w:jc w:val="both"/>
        <w:rPr>
          <w:rFonts w:ascii="BookAntiqua" w:hAnsi="BookAntiqua" w:cs="BookAntiqua"/>
          <w:sz w:val="24"/>
          <w:szCs w:val="24"/>
        </w:rPr>
      </w:pPr>
      <w:r>
        <w:rPr>
          <w:rFonts w:ascii="BookAntiqua" w:hAnsi="BookAntiqua" w:cs="BookAntiqua"/>
          <w:sz w:val="24"/>
          <w:szCs w:val="24"/>
        </w:rPr>
        <w:lastRenderedPageBreak/>
        <w:t xml:space="preserve">Furthermore, if </w:t>
      </w:r>
      <w:proofErr w:type="spellStart"/>
      <w:r w:rsidR="00B81AE4">
        <w:rPr>
          <w:rFonts w:ascii="BookAntiqua" w:hAnsi="BookAntiqua" w:cs="BookAntiqua"/>
          <w:sz w:val="24"/>
          <w:szCs w:val="24"/>
        </w:rPr>
        <w:t>Ibrāhīm</w:t>
      </w:r>
      <w:proofErr w:type="spellEnd"/>
      <w:r>
        <w:rPr>
          <w:rFonts w:ascii="BookAntiqua" w:hAnsi="BookAntiqua" w:cs="BookAntiqua"/>
          <w:sz w:val="24"/>
          <w:szCs w:val="24"/>
        </w:rPr>
        <w:t xml:space="preserve"> could not be accused of desperation in his search for a child, Allah cannot also be considered the Lord that would look for promise from His servant before giving him anything. Vow as it has been discussed early, is only used to get something from the stingy. The earlier quoted hadith lays credence to this.  </w:t>
      </w:r>
    </w:p>
    <w:p w14:paraId="50E79685" w14:textId="1ED7EC67" w:rsidR="00EB4979" w:rsidRDefault="008A6247" w:rsidP="00A343F9">
      <w:pPr>
        <w:autoSpaceDE w:val="0"/>
        <w:autoSpaceDN w:val="0"/>
        <w:adjustRightInd w:val="0"/>
        <w:spacing w:after="0" w:line="240" w:lineRule="auto"/>
        <w:ind w:firstLine="540"/>
        <w:jc w:val="both"/>
        <w:rPr>
          <w:rFonts w:ascii="BookAntiqua" w:hAnsi="BookAntiqua" w:cs="BookAntiqua"/>
          <w:sz w:val="24"/>
          <w:szCs w:val="24"/>
        </w:rPr>
      </w:pPr>
      <w:r>
        <w:rPr>
          <w:rFonts w:ascii="BookAntiqua" w:hAnsi="BookAntiqua" w:cs="BookAntiqua"/>
          <w:sz w:val="24"/>
          <w:szCs w:val="24"/>
        </w:rPr>
        <w:t xml:space="preserve">If an exegete, Yusuf Ali, </w:t>
      </w:r>
      <w:r w:rsidR="002B73E6">
        <w:rPr>
          <w:rFonts w:ascii="BookAntiqua" w:hAnsi="BookAntiqua" w:cs="BookAntiqua"/>
          <w:sz w:val="24"/>
          <w:szCs w:val="24"/>
        </w:rPr>
        <w:t xml:space="preserve">is careful not to speculate on the name of the man who engaged in dialogue with </w:t>
      </w:r>
      <w:proofErr w:type="spellStart"/>
      <w:r w:rsidR="00B81AE4">
        <w:rPr>
          <w:rFonts w:ascii="BookAntiqua" w:hAnsi="BookAntiqua" w:cs="BookAntiqua"/>
          <w:sz w:val="24"/>
          <w:szCs w:val="24"/>
        </w:rPr>
        <w:t>Ibrāhīm</w:t>
      </w:r>
      <w:proofErr w:type="spellEnd"/>
      <w:r w:rsidR="002B73E6">
        <w:rPr>
          <w:rFonts w:ascii="BookAntiqua" w:hAnsi="BookAntiqua" w:cs="BookAntiqua"/>
          <w:sz w:val="24"/>
          <w:szCs w:val="24"/>
        </w:rPr>
        <w:t xml:space="preserve"> where the </w:t>
      </w:r>
      <w:proofErr w:type="spellStart"/>
      <w:r w:rsidR="002B73E6">
        <w:rPr>
          <w:rFonts w:ascii="BookAntiqua" w:hAnsi="BookAntiqua" w:cs="BookAntiqua"/>
          <w:sz w:val="24"/>
          <w:szCs w:val="24"/>
        </w:rPr>
        <w:t>Qur’</w:t>
      </w:r>
      <w:r w:rsidR="009D673E">
        <w:rPr>
          <w:rFonts w:ascii="Times New Roman" w:hAnsi="Times New Roman" w:cs="Times New Roman"/>
          <w:sz w:val="24"/>
          <w:szCs w:val="24"/>
        </w:rPr>
        <w:t>ā</w:t>
      </w:r>
      <w:r w:rsidR="002B73E6">
        <w:rPr>
          <w:rFonts w:ascii="BookAntiqua" w:hAnsi="BookAntiqua" w:cs="BookAntiqua"/>
          <w:sz w:val="24"/>
          <w:szCs w:val="24"/>
        </w:rPr>
        <w:t>n</w:t>
      </w:r>
      <w:proofErr w:type="spellEnd"/>
      <w:r w:rsidR="002B73E6">
        <w:rPr>
          <w:rFonts w:ascii="BookAntiqua" w:hAnsi="BookAntiqua" w:cs="BookAntiqua"/>
          <w:sz w:val="24"/>
          <w:szCs w:val="24"/>
        </w:rPr>
        <w:t xml:space="preserve"> is silent; and if </w:t>
      </w:r>
      <w:proofErr w:type="spellStart"/>
      <w:r w:rsidR="002B73E6">
        <w:rPr>
          <w:rFonts w:ascii="BookAntiqua" w:hAnsi="BookAntiqua" w:cs="BookAntiqua"/>
          <w:sz w:val="24"/>
          <w:szCs w:val="24"/>
        </w:rPr>
        <w:t>Sayyid</w:t>
      </w:r>
      <w:proofErr w:type="spellEnd"/>
      <w:r w:rsidR="002B73E6">
        <w:rPr>
          <w:rFonts w:ascii="BookAntiqua" w:hAnsi="BookAntiqua" w:cs="BookAntiqua"/>
          <w:sz w:val="24"/>
          <w:szCs w:val="24"/>
        </w:rPr>
        <w:t xml:space="preserve"> </w:t>
      </w:r>
      <w:proofErr w:type="spellStart"/>
      <w:r w:rsidR="002B73E6">
        <w:rPr>
          <w:rFonts w:ascii="BookAntiqua" w:hAnsi="BookAntiqua" w:cs="BookAntiqua"/>
          <w:sz w:val="24"/>
          <w:szCs w:val="24"/>
        </w:rPr>
        <w:t>Qutb</w:t>
      </w:r>
      <w:proofErr w:type="spellEnd"/>
      <w:r w:rsidR="002B73E6">
        <w:rPr>
          <w:rFonts w:ascii="BookAntiqua" w:hAnsi="BookAntiqua" w:cs="BookAntiqua"/>
          <w:sz w:val="24"/>
          <w:szCs w:val="24"/>
        </w:rPr>
        <w:t xml:space="preserve"> does not venture into why the fire refused to burn </w:t>
      </w:r>
      <w:proofErr w:type="spellStart"/>
      <w:r w:rsidR="00B81AE4">
        <w:rPr>
          <w:rFonts w:ascii="BookAntiqua" w:hAnsi="BookAntiqua" w:cs="BookAntiqua"/>
          <w:sz w:val="24"/>
          <w:szCs w:val="24"/>
        </w:rPr>
        <w:t>Ibrāhīm</w:t>
      </w:r>
      <w:proofErr w:type="spellEnd"/>
      <w:r w:rsidR="008D4C4D">
        <w:rPr>
          <w:rFonts w:ascii="BookAntiqua" w:hAnsi="BookAntiqua" w:cs="BookAntiqua"/>
          <w:sz w:val="24"/>
          <w:szCs w:val="24"/>
        </w:rPr>
        <w:t xml:space="preserve"> and why</w:t>
      </w:r>
      <w:r w:rsidR="002B73E6">
        <w:rPr>
          <w:rFonts w:ascii="BookAntiqua" w:hAnsi="BookAntiqua" w:cs="BookAntiqua"/>
          <w:sz w:val="24"/>
          <w:szCs w:val="24"/>
        </w:rPr>
        <w:t xml:space="preserve"> </w:t>
      </w:r>
      <w:proofErr w:type="spellStart"/>
      <w:r w:rsidR="00B81AE4">
        <w:rPr>
          <w:rFonts w:ascii="BookAntiqua" w:hAnsi="BookAntiqua" w:cs="BookAntiqua"/>
          <w:sz w:val="24"/>
          <w:szCs w:val="24"/>
        </w:rPr>
        <w:t>Ibrāhīm</w:t>
      </w:r>
      <w:proofErr w:type="spellEnd"/>
      <w:r w:rsidR="002B73E6">
        <w:rPr>
          <w:rFonts w:ascii="BookAntiqua" w:hAnsi="BookAntiqua" w:cs="BookAntiqua"/>
          <w:sz w:val="24"/>
          <w:szCs w:val="24"/>
        </w:rPr>
        <w:t xml:space="preserve"> did to make the fire</w:t>
      </w:r>
      <w:r w:rsidR="00CE4919">
        <w:rPr>
          <w:rFonts w:ascii="BookAntiqua" w:hAnsi="BookAntiqua" w:cs="BookAntiqua"/>
          <w:sz w:val="24"/>
          <w:szCs w:val="24"/>
        </w:rPr>
        <w:t xml:space="preserve"> </w:t>
      </w:r>
      <w:r w:rsidR="00CE4919" w:rsidRPr="0093049D">
        <w:rPr>
          <w:rFonts w:ascii="BookAntiqua" w:hAnsi="BookAntiqua" w:cs="BookAntiqua"/>
          <w:sz w:val="24"/>
          <w:szCs w:val="24"/>
        </w:rPr>
        <w:t>to be</w:t>
      </w:r>
      <w:r w:rsidR="002B73E6">
        <w:rPr>
          <w:rFonts w:ascii="BookAntiqua" w:hAnsi="BookAntiqua" w:cs="BookAntiqua"/>
          <w:sz w:val="24"/>
          <w:szCs w:val="24"/>
        </w:rPr>
        <w:t xml:space="preserve"> cold and peaceful for him, one feels that it is equally preferable for exegetes to have remained silent on </w:t>
      </w:r>
      <w:r w:rsidR="005A064B">
        <w:rPr>
          <w:rFonts w:ascii="BookAntiqua" w:hAnsi="BookAntiqua" w:cs="BookAntiqua"/>
          <w:sz w:val="24"/>
          <w:szCs w:val="24"/>
        </w:rPr>
        <w:t>why</w:t>
      </w:r>
      <w:r w:rsidR="00B81AE4">
        <w:rPr>
          <w:rFonts w:ascii="BookAntiqua" w:hAnsi="BookAntiqua" w:cs="BookAntiqua"/>
          <w:sz w:val="24"/>
          <w:szCs w:val="24"/>
        </w:rPr>
        <w:t xml:space="preserve"> he had a dream</w:t>
      </w:r>
      <w:r w:rsidR="005A064B">
        <w:rPr>
          <w:rFonts w:ascii="BookAntiqua" w:hAnsi="BookAntiqua" w:cs="BookAntiqua"/>
          <w:sz w:val="24"/>
          <w:szCs w:val="24"/>
        </w:rPr>
        <w:t xml:space="preserve"> to sacrifice his only son to Him. While fulfillment of oath and promise is a virtue of prophets and true believers, its establishment in the life of Prophet </w:t>
      </w:r>
      <w:proofErr w:type="spellStart"/>
      <w:r w:rsidR="00B81AE4">
        <w:rPr>
          <w:rFonts w:ascii="BookAntiqua" w:hAnsi="BookAntiqua" w:cs="BookAntiqua"/>
          <w:sz w:val="24"/>
          <w:szCs w:val="24"/>
        </w:rPr>
        <w:t>Ibrāhīm</w:t>
      </w:r>
      <w:proofErr w:type="spellEnd"/>
      <w:r w:rsidR="005A064B">
        <w:rPr>
          <w:rFonts w:ascii="BookAntiqua" w:hAnsi="BookAntiqua" w:cs="BookAntiqua"/>
          <w:sz w:val="24"/>
          <w:szCs w:val="24"/>
        </w:rPr>
        <w:t xml:space="preserve"> should not</w:t>
      </w:r>
      <w:r>
        <w:rPr>
          <w:rFonts w:ascii="BookAntiqua" w:hAnsi="BookAntiqua" w:cs="BookAntiqua"/>
          <w:sz w:val="24"/>
          <w:szCs w:val="24"/>
        </w:rPr>
        <w:t xml:space="preserve"> be</w:t>
      </w:r>
      <w:r w:rsidR="005A064B">
        <w:rPr>
          <w:rFonts w:ascii="BookAntiqua" w:hAnsi="BookAntiqua" w:cs="BookAntiqua"/>
          <w:sz w:val="24"/>
          <w:szCs w:val="24"/>
        </w:rPr>
        <w:t xml:space="preserve"> sought in the history of sacrifice, as this undermines the status of Prophet </w:t>
      </w:r>
      <w:proofErr w:type="spellStart"/>
      <w:r w:rsidR="00B81AE4">
        <w:rPr>
          <w:rFonts w:ascii="BookAntiqua" w:hAnsi="BookAntiqua" w:cs="BookAntiqua"/>
          <w:sz w:val="24"/>
          <w:szCs w:val="24"/>
        </w:rPr>
        <w:t>Ibrāhīm</w:t>
      </w:r>
      <w:proofErr w:type="spellEnd"/>
      <w:r w:rsidR="005A064B">
        <w:rPr>
          <w:rFonts w:ascii="BookAntiqua" w:hAnsi="BookAntiqua" w:cs="BookAntiqua"/>
          <w:sz w:val="24"/>
          <w:szCs w:val="24"/>
        </w:rPr>
        <w:t xml:space="preserve"> and portrays him as being so desperate to have a son. It also indicates that the decision of Allah to give </w:t>
      </w:r>
      <w:proofErr w:type="spellStart"/>
      <w:r w:rsidR="00B81AE4">
        <w:rPr>
          <w:rFonts w:ascii="BookAntiqua" w:hAnsi="BookAntiqua" w:cs="BookAntiqua"/>
          <w:sz w:val="24"/>
          <w:szCs w:val="24"/>
        </w:rPr>
        <w:t>Ibrāhīm</w:t>
      </w:r>
      <w:proofErr w:type="spellEnd"/>
      <w:r w:rsidR="005A064B">
        <w:rPr>
          <w:rFonts w:ascii="BookAntiqua" w:hAnsi="BookAntiqua" w:cs="BookAntiqua"/>
          <w:sz w:val="24"/>
          <w:szCs w:val="24"/>
        </w:rPr>
        <w:t xml:space="preserve"> a son is as a result of the latter’s vow, which is a method of getting something from a miser and a stingy person. </w:t>
      </w:r>
      <w:r>
        <w:rPr>
          <w:rFonts w:ascii="BookAntiqua" w:hAnsi="BookAntiqua" w:cs="BookAntiqua"/>
          <w:sz w:val="24"/>
          <w:szCs w:val="24"/>
        </w:rPr>
        <w:t xml:space="preserve">If at all the virtue of </w:t>
      </w:r>
      <w:proofErr w:type="spellStart"/>
      <w:r>
        <w:rPr>
          <w:rFonts w:ascii="BookAntiqua" w:hAnsi="BookAntiqua" w:cs="BookAntiqua"/>
          <w:sz w:val="24"/>
          <w:szCs w:val="24"/>
        </w:rPr>
        <w:t>fulfilment</w:t>
      </w:r>
      <w:proofErr w:type="spellEnd"/>
      <w:r>
        <w:rPr>
          <w:rFonts w:ascii="BookAntiqua" w:hAnsi="BookAntiqua" w:cs="BookAntiqua"/>
          <w:sz w:val="24"/>
          <w:szCs w:val="24"/>
        </w:rPr>
        <w:t xml:space="preserve"> of vow is to be attributed to </w:t>
      </w:r>
      <w:proofErr w:type="spellStart"/>
      <w:r w:rsidR="00B81AE4">
        <w:rPr>
          <w:rFonts w:ascii="BookAntiqua" w:hAnsi="BookAntiqua" w:cs="BookAntiqua"/>
          <w:sz w:val="24"/>
          <w:szCs w:val="24"/>
        </w:rPr>
        <w:t>Ibrāhīm</w:t>
      </w:r>
      <w:proofErr w:type="spellEnd"/>
      <w:r>
        <w:rPr>
          <w:rFonts w:ascii="BookAntiqua" w:hAnsi="BookAntiqua" w:cs="BookAntiqua"/>
          <w:sz w:val="24"/>
          <w:szCs w:val="24"/>
        </w:rPr>
        <w:t>, it should be sought in his vow to deal with the idols his people were worshipping. Indeed, he fulfilled the promise by dealing destructively with them.</w:t>
      </w:r>
      <w:r w:rsidR="005A064B">
        <w:rPr>
          <w:rFonts w:ascii="BookAntiqua" w:hAnsi="BookAntiqua" w:cs="BookAntiqua"/>
          <w:sz w:val="24"/>
          <w:szCs w:val="24"/>
        </w:rPr>
        <w:t xml:space="preserve"> </w:t>
      </w:r>
      <w:r w:rsidR="002B73E6">
        <w:rPr>
          <w:rFonts w:ascii="BookAntiqua" w:hAnsi="BookAntiqua" w:cs="BookAntiqua"/>
          <w:sz w:val="24"/>
          <w:szCs w:val="24"/>
        </w:rPr>
        <w:t xml:space="preserve"> </w:t>
      </w:r>
    </w:p>
    <w:p w14:paraId="273120B8" w14:textId="77777777"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6C8AE9EF" w14:textId="77777777"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629310A7" w14:textId="77777777"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5ECA228E" w14:textId="77777777"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69E39663" w14:textId="77777777"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285239EF" w14:textId="08EC8C31"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11BC5946" w14:textId="77777777"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46F3F42A" w14:textId="77777777"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6710F25F" w14:textId="26ED9614"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3C3E61C7" w14:textId="62B0F747" w:rsidR="00D36ABD" w:rsidRDefault="002B73E6" w:rsidP="00A343F9">
      <w:pPr>
        <w:autoSpaceDE w:val="0"/>
        <w:autoSpaceDN w:val="0"/>
        <w:adjustRightInd w:val="0"/>
        <w:spacing w:after="0" w:line="240" w:lineRule="auto"/>
        <w:ind w:firstLine="540"/>
        <w:jc w:val="both"/>
        <w:rPr>
          <w:rFonts w:ascii="BookAntiqua" w:hAnsi="BookAntiqua" w:cs="BookAntiqua"/>
          <w:sz w:val="24"/>
          <w:szCs w:val="24"/>
        </w:rPr>
      </w:pPr>
      <w:r>
        <w:rPr>
          <w:rFonts w:ascii="BookAntiqua" w:hAnsi="BookAntiqua" w:cs="BookAntiqua"/>
          <w:sz w:val="24"/>
          <w:szCs w:val="24"/>
        </w:rPr>
        <w:t xml:space="preserve"> </w:t>
      </w:r>
    </w:p>
    <w:p w14:paraId="3A0B4C90" w14:textId="42E8C800"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774D929F" w14:textId="39A5C23E"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27199945" w14:textId="72DEF3F5"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6E41ECF8" w14:textId="0578D5D7"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07B04611" w14:textId="3B294149"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38BA56F3" w14:textId="7F0B524A"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7060EAD3" w14:textId="37DBE03F"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09369BF8" w14:textId="5337BA9A" w:rsidR="00EB4979" w:rsidRDefault="00EB4979" w:rsidP="00A343F9">
      <w:pPr>
        <w:autoSpaceDE w:val="0"/>
        <w:autoSpaceDN w:val="0"/>
        <w:adjustRightInd w:val="0"/>
        <w:spacing w:after="0" w:line="240" w:lineRule="auto"/>
        <w:ind w:firstLine="540"/>
        <w:jc w:val="both"/>
        <w:rPr>
          <w:rFonts w:ascii="BookAntiqua" w:hAnsi="BookAntiqua" w:cs="BookAntiqua"/>
          <w:sz w:val="24"/>
          <w:szCs w:val="24"/>
        </w:rPr>
      </w:pPr>
    </w:p>
    <w:p w14:paraId="6BD218DB" w14:textId="77777777" w:rsidR="00EE2394" w:rsidRPr="00EE2394" w:rsidRDefault="00EE2394" w:rsidP="00827513">
      <w:pPr>
        <w:tabs>
          <w:tab w:val="left" w:pos="810"/>
        </w:tabs>
        <w:autoSpaceDE w:val="0"/>
        <w:autoSpaceDN w:val="0"/>
        <w:adjustRightInd w:val="0"/>
        <w:spacing w:after="0" w:line="240" w:lineRule="auto"/>
        <w:jc w:val="center"/>
        <w:rPr>
          <w:rFonts w:ascii="BookAntiqua" w:hAnsi="BookAntiqua" w:cs="BookAntiqua"/>
          <w:b/>
          <w:bCs/>
          <w:sz w:val="24"/>
          <w:szCs w:val="24"/>
        </w:rPr>
      </w:pPr>
      <w:r w:rsidRPr="00EE2394">
        <w:rPr>
          <w:rFonts w:ascii="BookAntiqua" w:hAnsi="BookAntiqua" w:cs="BookAntiqua"/>
          <w:b/>
          <w:bCs/>
          <w:sz w:val="24"/>
          <w:szCs w:val="24"/>
        </w:rPr>
        <w:lastRenderedPageBreak/>
        <w:t>Notes and References</w:t>
      </w:r>
    </w:p>
    <w:sectPr w:rsidR="00EE2394" w:rsidRPr="00EE2394" w:rsidSect="00A343F9">
      <w:footerReference w:type="default" r:id="rId11"/>
      <w:endnotePr>
        <w:numFmt w:val="decimal"/>
      </w:endnotePr>
      <w:pgSz w:w="12242" w:h="13574" w:code="1"/>
      <w:pgMar w:top="1440" w:right="2603" w:bottom="1440"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80F07" w14:textId="77777777" w:rsidR="0049122A" w:rsidRDefault="0049122A" w:rsidP="00326881">
      <w:pPr>
        <w:spacing w:after="0" w:line="240" w:lineRule="auto"/>
      </w:pPr>
      <w:r>
        <w:separator/>
      </w:r>
    </w:p>
  </w:endnote>
  <w:endnote w:type="continuationSeparator" w:id="0">
    <w:p w14:paraId="25349634" w14:textId="77777777" w:rsidR="0049122A" w:rsidRDefault="0049122A" w:rsidP="00326881">
      <w:pPr>
        <w:spacing w:after="0" w:line="240" w:lineRule="auto"/>
      </w:pPr>
      <w:r>
        <w:continuationSeparator/>
      </w:r>
    </w:p>
  </w:endnote>
  <w:endnote w:id="1">
    <w:p w14:paraId="0A6AA88F" w14:textId="531D5EC4"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r w:rsidR="005A3FE6" w:rsidRPr="009D673E">
        <w:rPr>
          <w:rFonts w:asciiTheme="majorBidi" w:hAnsiTheme="majorBidi" w:cstheme="majorBidi"/>
          <w:sz w:val="22"/>
          <w:szCs w:val="22"/>
        </w:rPr>
        <w:t>See Genesis  chapters 11 - 25</w:t>
      </w:r>
    </w:p>
  </w:endnote>
  <w:endnote w:id="2">
    <w:p w14:paraId="38D13797" w14:textId="28C95527" w:rsidR="00EE2394" w:rsidRPr="009D673E" w:rsidRDefault="00EE2394" w:rsidP="00827513">
      <w:pPr>
        <w:pStyle w:val="EndnoteText"/>
        <w:ind w:left="720" w:hanging="720"/>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 xml:space="preserve">M.O. </w:t>
      </w:r>
      <w:proofErr w:type="spellStart"/>
      <w:r w:rsidRPr="009D673E">
        <w:rPr>
          <w:rFonts w:asciiTheme="majorBidi" w:hAnsiTheme="majorBidi" w:cstheme="majorBidi"/>
          <w:sz w:val="22"/>
          <w:szCs w:val="22"/>
        </w:rPr>
        <w:t>Opeloye</w:t>
      </w:r>
      <w:proofErr w:type="spellEnd"/>
      <w:r w:rsidRPr="009D673E">
        <w:rPr>
          <w:rFonts w:asciiTheme="majorBidi" w:hAnsiTheme="majorBidi" w:cstheme="majorBidi"/>
          <w:sz w:val="22"/>
          <w:szCs w:val="22"/>
        </w:rPr>
        <w:t xml:space="preserve">, “Patriarch Abraham: The Symbol of Faith of the Judeo-Christian and Muslim Traditions” </w:t>
      </w:r>
      <w:r w:rsidRPr="009D673E">
        <w:rPr>
          <w:rFonts w:asciiTheme="majorBidi" w:hAnsiTheme="majorBidi" w:cstheme="majorBidi"/>
          <w:i/>
          <w:iCs/>
          <w:sz w:val="22"/>
          <w:szCs w:val="22"/>
        </w:rPr>
        <w:t>NATAIS Journal of the Nigeria Association of Teachers of Arabic and Islamic Studies</w:t>
      </w:r>
      <w:r w:rsidR="00D36ABD">
        <w:rPr>
          <w:rFonts w:asciiTheme="majorBidi" w:hAnsiTheme="majorBidi" w:cstheme="majorBidi"/>
          <w:sz w:val="22"/>
          <w:szCs w:val="22"/>
        </w:rPr>
        <w:t xml:space="preserve">, </w:t>
      </w:r>
      <w:r w:rsidR="000B7F77" w:rsidRPr="009D673E">
        <w:rPr>
          <w:rFonts w:asciiTheme="majorBidi" w:hAnsiTheme="majorBidi" w:cstheme="majorBidi"/>
          <w:sz w:val="22"/>
          <w:szCs w:val="22"/>
        </w:rPr>
        <w:t>5</w:t>
      </w:r>
      <w:r w:rsidR="00D36ABD">
        <w:rPr>
          <w:rFonts w:asciiTheme="majorBidi" w:hAnsiTheme="majorBidi" w:cstheme="majorBidi"/>
          <w:sz w:val="22"/>
          <w:szCs w:val="22"/>
        </w:rPr>
        <w:t>.</w:t>
      </w:r>
      <w:r w:rsidR="000B7F77" w:rsidRPr="009D673E">
        <w:rPr>
          <w:rFonts w:asciiTheme="majorBidi" w:hAnsiTheme="majorBidi" w:cstheme="majorBidi"/>
          <w:sz w:val="22"/>
          <w:szCs w:val="22"/>
        </w:rPr>
        <w:t xml:space="preserve"> </w:t>
      </w:r>
      <w:r w:rsidR="00D36ABD">
        <w:rPr>
          <w:rFonts w:asciiTheme="majorBidi" w:hAnsiTheme="majorBidi" w:cstheme="majorBidi"/>
          <w:sz w:val="22"/>
          <w:szCs w:val="22"/>
        </w:rPr>
        <w:t>2</w:t>
      </w:r>
      <w:r w:rsidR="000B7F77" w:rsidRPr="009D673E">
        <w:rPr>
          <w:rFonts w:asciiTheme="majorBidi" w:hAnsiTheme="majorBidi" w:cstheme="majorBidi"/>
          <w:sz w:val="22"/>
          <w:szCs w:val="22"/>
        </w:rPr>
        <w:t>, (2000), 20-27.</w:t>
      </w:r>
      <w:r w:rsidR="00D36ABD">
        <w:rPr>
          <w:rFonts w:asciiTheme="majorBidi" w:hAnsiTheme="majorBidi" w:cstheme="majorBidi"/>
          <w:sz w:val="22"/>
          <w:szCs w:val="22"/>
        </w:rPr>
        <w:t xml:space="preserve"> Print</w:t>
      </w:r>
    </w:p>
  </w:endnote>
  <w:endnote w:id="3">
    <w:p w14:paraId="4D4E6AD2" w14:textId="4ED48BBD"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 xml:space="preserve">See </w:t>
      </w:r>
      <w:proofErr w:type="spellStart"/>
      <w:r w:rsidR="009D673E" w:rsidRPr="009D673E">
        <w:rPr>
          <w:rFonts w:asciiTheme="majorBidi" w:hAnsiTheme="majorBidi" w:cstheme="majorBidi"/>
          <w:sz w:val="22"/>
          <w:szCs w:val="22"/>
        </w:rPr>
        <w:t>Qur’ān</w:t>
      </w:r>
      <w:proofErr w:type="spellEnd"/>
      <w:r w:rsidRPr="009D673E">
        <w:rPr>
          <w:rFonts w:asciiTheme="majorBidi" w:hAnsiTheme="majorBidi" w:cstheme="majorBidi"/>
          <w:sz w:val="22"/>
          <w:szCs w:val="22"/>
        </w:rPr>
        <w:t xml:space="preserve"> 6: 74.</w:t>
      </w:r>
    </w:p>
  </w:endnote>
  <w:endnote w:id="4">
    <w:p w14:paraId="5464D613" w14:textId="4B01B1F1" w:rsidR="00EE2394" w:rsidRPr="009D673E" w:rsidRDefault="00EE2394" w:rsidP="00827513">
      <w:pPr>
        <w:pStyle w:val="EndnoteText"/>
        <w:ind w:left="720" w:hanging="720"/>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Ibn</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Katheer</w:t>
      </w:r>
      <w:proofErr w:type="spellEnd"/>
      <w:r w:rsidRPr="009D673E">
        <w:rPr>
          <w:rFonts w:asciiTheme="majorBidi" w:hAnsiTheme="majorBidi" w:cstheme="majorBidi"/>
          <w:sz w:val="22"/>
          <w:szCs w:val="22"/>
        </w:rPr>
        <w:t>,</w:t>
      </w:r>
      <w:r w:rsidRPr="009D673E">
        <w:rPr>
          <w:rFonts w:asciiTheme="majorBidi" w:hAnsiTheme="majorBidi" w:cstheme="majorBidi"/>
          <w:i/>
          <w:iCs/>
          <w:sz w:val="22"/>
          <w:szCs w:val="22"/>
        </w:rPr>
        <w:t xml:space="preserve"> Stories of the Prophets </w:t>
      </w:r>
      <w:r w:rsidR="00D36ABD">
        <w:rPr>
          <w:rFonts w:asciiTheme="majorBidi" w:hAnsiTheme="majorBidi" w:cstheme="majorBidi"/>
          <w:sz w:val="22"/>
          <w:szCs w:val="22"/>
        </w:rPr>
        <w:t xml:space="preserve">(Translated by Husain </w:t>
      </w:r>
      <w:proofErr w:type="spellStart"/>
      <w:r w:rsidR="00D36ABD">
        <w:rPr>
          <w:rFonts w:asciiTheme="majorBidi" w:hAnsiTheme="majorBidi" w:cstheme="majorBidi"/>
          <w:sz w:val="22"/>
          <w:szCs w:val="22"/>
        </w:rPr>
        <w:t>Maqbool</w:t>
      </w:r>
      <w:proofErr w:type="spellEnd"/>
      <w:r w:rsidR="00D36ABD">
        <w:rPr>
          <w:rFonts w:asciiTheme="majorBidi" w:hAnsiTheme="majorBidi" w:cstheme="majorBidi"/>
          <w:sz w:val="22"/>
          <w:szCs w:val="22"/>
        </w:rPr>
        <w:t>).</w:t>
      </w:r>
      <w:r w:rsidRPr="009D673E">
        <w:rPr>
          <w:rFonts w:asciiTheme="majorBidi" w:hAnsiTheme="majorBidi" w:cstheme="majorBidi"/>
          <w:sz w:val="22"/>
          <w:szCs w:val="22"/>
        </w:rPr>
        <w:t xml:space="preserve"> Riyadh: International</w:t>
      </w:r>
      <w:r w:rsidR="00D36ABD">
        <w:rPr>
          <w:rFonts w:asciiTheme="majorBidi" w:hAnsiTheme="majorBidi" w:cstheme="majorBidi"/>
          <w:sz w:val="22"/>
          <w:szCs w:val="22"/>
        </w:rPr>
        <w:t xml:space="preserve"> Islamic Publishing House, 2000. 155. Print</w:t>
      </w:r>
    </w:p>
  </w:endnote>
  <w:endnote w:id="5">
    <w:p w14:paraId="3B75844C" w14:textId="1B14540D"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Ibn</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Katheer</w:t>
      </w:r>
      <w:proofErr w:type="spellEnd"/>
      <w:r w:rsidRPr="009D673E">
        <w:rPr>
          <w:rFonts w:asciiTheme="majorBidi" w:hAnsiTheme="majorBidi" w:cstheme="majorBidi"/>
          <w:sz w:val="22"/>
          <w:szCs w:val="22"/>
        </w:rPr>
        <w:t>, 160.</w:t>
      </w:r>
    </w:p>
  </w:endnote>
  <w:endnote w:id="6">
    <w:p w14:paraId="114B5053" w14:textId="1EA5D97C" w:rsidR="009D673E" w:rsidRPr="009D673E" w:rsidRDefault="00C01F45" w:rsidP="00827513">
      <w:pPr>
        <w:pStyle w:val="EndnoteText"/>
        <w:ind w:left="720" w:hanging="720"/>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00B10317" w:rsidRPr="009D673E">
        <w:rPr>
          <w:rFonts w:asciiTheme="majorBidi" w:hAnsiTheme="majorBidi" w:cstheme="majorBidi"/>
          <w:sz w:val="22"/>
          <w:szCs w:val="22"/>
        </w:rPr>
        <w:tab/>
        <w:t xml:space="preserve">See </w:t>
      </w:r>
      <w:proofErr w:type="spellStart"/>
      <w:r w:rsidR="009D673E" w:rsidRPr="009D673E">
        <w:rPr>
          <w:rFonts w:asciiTheme="majorBidi" w:hAnsiTheme="majorBidi" w:cstheme="majorBidi"/>
          <w:sz w:val="22"/>
          <w:szCs w:val="22"/>
        </w:rPr>
        <w:t>Qur’ān</w:t>
      </w:r>
      <w:proofErr w:type="spellEnd"/>
      <w:r w:rsidR="00B10317" w:rsidRPr="009D673E">
        <w:rPr>
          <w:rFonts w:asciiTheme="majorBidi" w:hAnsiTheme="majorBidi" w:cstheme="majorBidi"/>
          <w:sz w:val="22"/>
          <w:szCs w:val="22"/>
        </w:rPr>
        <w:t xml:space="preserve"> 6: 75-79. See also A. Ali </w:t>
      </w:r>
      <w:proofErr w:type="spellStart"/>
      <w:r w:rsidR="00B10317" w:rsidRPr="009D673E">
        <w:rPr>
          <w:rFonts w:asciiTheme="majorBidi" w:hAnsiTheme="majorBidi" w:cstheme="majorBidi"/>
          <w:sz w:val="22"/>
          <w:szCs w:val="22"/>
        </w:rPr>
        <w:t>Nadwi</w:t>
      </w:r>
      <w:proofErr w:type="spellEnd"/>
      <w:r w:rsidR="00B10317" w:rsidRPr="009D673E">
        <w:rPr>
          <w:rFonts w:asciiTheme="majorBidi" w:hAnsiTheme="majorBidi" w:cstheme="majorBidi"/>
          <w:sz w:val="22"/>
          <w:szCs w:val="22"/>
        </w:rPr>
        <w:t xml:space="preserve">, </w:t>
      </w:r>
      <w:r w:rsidR="00B10317" w:rsidRPr="009D673E">
        <w:rPr>
          <w:rFonts w:asciiTheme="majorBidi" w:hAnsiTheme="majorBidi" w:cstheme="majorBidi"/>
          <w:i/>
          <w:iCs/>
          <w:sz w:val="22"/>
          <w:szCs w:val="22"/>
        </w:rPr>
        <w:t>Tales of</w:t>
      </w:r>
      <w:r w:rsidR="00D36ABD">
        <w:rPr>
          <w:rFonts w:asciiTheme="majorBidi" w:hAnsiTheme="majorBidi" w:cstheme="majorBidi"/>
          <w:i/>
          <w:iCs/>
          <w:sz w:val="22"/>
          <w:szCs w:val="22"/>
        </w:rPr>
        <w:t xml:space="preserve"> the Prophets.</w:t>
      </w:r>
      <w:r w:rsidR="00B10317" w:rsidRPr="009D673E">
        <w:rPr>
          <w:rFonts w:asciiTheme="majorBidi" w:hAnsiTheme="majorBidi" w:cstheme="majorBidi"/>
          <w:i/>
          <w:iCs/>
          <w:sz w:val="22"/>
          <w:szCs w:val="22"/>
        </w:rPr>
        <w:t xml:space="preserve"> </w:t>
      </w:r>
      <w:proofErr w:type="spellStart"/>
      <w:r w:rsidR="00B10317" w:rsidRPr="009D673E">
        <w:rPr>
          <w:rFonts w:asciiTheme="majorBidi" w:hAnsiTheme="majorBidi" w:cstheme="majorBidi"/>
          <w:sz w:val="22"/>
          <w:szCs w:val="22"/>
        </w:rPr>
        <w:t>Lucknow</w:t>
      </w:r>
      <w:proofErr w:type="spellEnd"/>
      <w:r w:rsidR="00B10317" w:rsidRPr="009D673E">
        <w:rPr>
          <w:rFonts w:asciiTheme="majorBidi" w:hAnsiTheme="majorBidi" w:cstheme="majorBidi"/>
          <w:sz w:val="22"/>
          <w:szCs w:val="22"/>
        </w:rPr>
        <w:t xml:space="preserve">: Islamic </w:t>
      </w:r>
      <w:r w:rsidR="00D36ABD">
        <w:rPr>
          <w:rFonts w:asciiTheme="majorBidi" w:hAnsiTheme="majorBidi" w:cstheme="majorBidi"/>
          <w:sz w:val="22"/>
          <w:szCs w:val="22"/>
        </w:rPr>
        <w:t>Research and Publications, 1979.</w:t>
      </w:r>
      <w:r w:rsidR="00B10317" w:rsidRPr="009D673E">
        <w:rPr>
          <w:rFonts w:asciiTheme="majorBidi" w:hAnsiTheme="majorBidi" w:cstheme="majorBidi"/>
          <w:sz w:val="22"/>
          <w:szCs w:val="22"/>
        </w:rPr>
        <w:t xml:space="preserve"> 64.</w:t>
      </w:r>
      <w:r w:rsidR="00D36ABD">
        <w:rPr>
          <w:rFonts w:asciiTheme="majorBidi" w:hAnsiTheme="majorBidi" w:cstheme="majorBidi"/>
          <w:sz w:val="22"/>
          <w:szCs w:val="22"/>
        </w:rPr>
        <w:t xml:space="preserve"> Print</w:t>
      </w:r>
      <w:r w:rsidR="00B10317" w:rsidRPr="009D673E">
        <w:rPr>
          <w:rFonts w:asciiTheme="majorBidi" w:hAnsiTheme="majorBidi" w:cstheme="majorBidi"/>
          <w:sz w:val="22"/>
          <w:szCs w:val="22"/>
        </w:rPr>
        <w:t xml:space="preserve"> </w:t>
      </w:r>
    </w:p>
  </w:endnote>
  <w:endnote w:id="7">
    <w:p w14:paraId="1E2A79B7" w14:textId="1154868B" w:rsidR="00B10317" w:rsidRPr="009D673E" w:rsidRDefault="00B10317" w:rsidP="00827513">
      <w:pPr>
        <w:pStyle w:val="EndnoteText"/>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009D673E">
        <w:rPr>
          <w:rFonts w:asciiTheme="majorBidi" w:hAnsiTheme="majorBidi" w:cstheme="majorBidi"/>
          <w:sz w:val="22"/>
          <w:szCs w:val="22"/>
        </w:rPr>
        <w:t xml:space="preserve"> </w:t>
      </w:r>
      <w:r w:rsidR="009D673E">
        <w:rPr>
          <w:rFonts w:asciiTheme="majorBidi" w:hAnsiTheme="majorBidi" w:cstheme="majorBidi"/>
          <w:sz w:val="22"/>
          <w:szCs w:val="22"/>
        </w:rPr>
        <w:tab/>
      </w:r>
      <w:proofErr w:type="spellStart"/>
      <w:r w:rsidRPr="009D673E">
        <w:rPr>
          <w:rFonts w:asciiTheme="majorBidi" w:hAnsiTheme="majorBidi" w:cstheme="majorBidi"/>
          <w:sz w:val="22"/>
          <w:szCs w:val="22"/>
        </w:rPr>
        <w:t>Ibn</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Katheer</w:t>
      </w:r>
      <w:proofErr w:type="spellEnd"/>
      <w:r w:rsidRPr="009D673E">
        <w:rPr>
          <w:rFonts w:asciiTheme="majorBidi" w:hAnsiTheme="majorBidi" w:cstheme="majorBidi"/>
          <w:sz w:val="22"/>
          <w:szCs w:val="22"/>
        </w:rPr>
        <w:t xml:space="preserve">, </w:t>
      </w:r>
      <w:r w:rsidRPr="009D673E">
        <w:rPr>
          <w:rFonts w:asciiTheme="majorBidi" w:hAnsiTheme="majorBidi" w:cstheme="majorBidi"/>
          <w:i/>
          <w:iCs/>
          <w:sz w:val="22"/>
          <w:szCs w:val="22"/>
        </w:rPr>
        <w:t>Stories of the Prophets</w:t>
      </w:r>
      <w:r w:rsidRPr="009D673E">
        <w:rPr>
          <w:rFonts w:asciiTheme="majorBidi" w:hAnsiTheme="majorBidi" w:cstheme="majorBidi"/>
          <w:sz w:val="22"/>
          <w:szCs w:val="22"/>
        </w:rPr>
        <w:t xml:space="preserve"> …160</w:t>
      </w:r>
    </w:p>
  </w:endnote>
  <w:endnote w:id="8">
    <w:p w14:paraId="5B504E19" w14:textId="774B5097" w:rsidR="009D673E" w:rsidRPr="009D673E" w:rsidRDefault="00B10317" w:rsidP="00827513">
      <w:pPr>
        <w:pStyle w:val="EndnoteText"/>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009D673E">
        <w:rPr>
          <w:rFonts w:asciiTheme="majorBidi" w:hAnsiTheme="majorBidi" w:cstheme="majorBidi"/>
          <w:sz w:val="22"/>
          <w:szCs w:val="22"/>
        </w:rPr>
        <w:tab/>
      </w:r>
      <w:r w:rsidRPr="009D673E">
        <w:rPr>
          <w:rFonts w:asciiTheme="majorBidi" w:hAnsiTheme="majorBidi" w:cstheme="majorBidi"/>
          <w:sz w:val="22"/>
          <w:szCs w:val="22"/>
        </w:rPr>
        <w:t xml:space="preserve">See </w:t>
      </w:r>
      <w:proofErr w:type="spellStart"/>
      <w:r w:rsidR="009D673E" w:rsidRPr="009D673E">
        <w:rPr>
          <w:rFonts w:asciiTheme="majorBidi" w:hAnsiTheme="majorBidi" w:cstheme="majorBidi"/>
          <w:sz w:val="22"/>
          <w:szCs w:val="22"/>
        </w:rPr>
        <w:t>Qur’ān</w:t>
      </w:r>
      <w:proofErr w:type="spellEnd"/>
      <w:r w:rsidR="00827513">
        <w:rPr>
          <w:rFonts w:asciiTheme="majorBidi" w:hAnsiTheme="majorBidi" w:cstheme="majorBidi"/>
          <w:sz w:val="22"/>
          <w:szCs w:val="22"/>
        </w:rPr>
        <w:t xml:space="preserve"> 19: 46</w:t>
      </w:r>
    </w:p>
  </w:endnote>
  <w:endnote w:id="9">
    <w:p w14:paraId="634D12CE" w14:textId="1F5FACA4" w:rsidR="009D673E" w:rsidRPr="009D673E" w:rsidRDefault="00B10317" w:rsidP="00827513">
      <w:pPr>
        <w:pStyle w:val="EndnoteText"/>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009D673E">
        <w:rPr>
          <w:rFonts w:asciiTheme="majorBidi" w:hAnsiTheme="majorBidi" w:cstheme="majorBidi"/>
          <w:sz w:val="22"/>
          <w:szCs w:val="22"/>
        </w:rPr>
        <w:tab/>
      </w:r>
      <w:r w:rsidRPr="009D673E">
        <w:rPr>
          <w:rFonts w:asciiTheme="majorBidi" w:hAnsiTheme="majorBidi" w:cstheme="majorBidi"/>
          <w:sz w:val="22"/>
          <w:szCs w:val="22"/>
        </w:rPr>
        <w:t xml:space="preserve">See </w:t>
      </w:r>
      <w:proofErr w:type="spellStart"/>
      <w:r w:rsidR="009D673E" w:rsidRPr="009D673E">
        <w:rPr>
          <w:rFonts w:asciiTheme="majorBidi" w:hAnsiTheme="majorBidi" w:cstheme="majorBidi"/>
          <w:sz w:val="22"/>
          <w:szCs w:val="22"/>
        </w:rPr>
        <w:t>Qur’ān</w:t>
      </w:r>
      <w:proofErr w:type="spellEnd"/>
      <w:r w:rsidRPr="009D673E">
        <w:rPr>
          <w:rFonts w:asciiTheme="majorBidi" w:hAnsiTheme="majorBidi" w:cstheme="majorBidi"/>
          <w:sz w:val="22"/>
          <w:szCs w:val="22"/>
        </w:rPr>
        <w:t xml:space="preserve"> 29: 26</w:t>
      </w:r>
    </w:p>
  </w:endnote>
  <w:endnote w:id="10">
    <w:p w14:paraId="266138F1" w14:textId="7C43D65D" w:rsidR="00EE2394" w:rsidRPr="009D673E" w:rsidRDefault="00EE2394" w:rsidP="00827513">
      <w:pPr>
        <w:pStyle w:val="EndnoteText"/>
        <w:ind w:left="720" w:hanging="720"/>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ab/>
        <w:t xml:space="preserve">T. Adebayo, </w:t>
      </w:r>
      <w:proofErr w:type="gramStart"/>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Da’wah</w:t>
      </w:r>
      <w:proofErr w:type="spellEnd"/>
      <w:proofErr w:type="gramEnd"/>
      <w:r w:rsidRPr="009D673E">
        <w:rPr>
          <w:rFonts w:asciiTheme="majorBidi" w:hAnsiTheme="majorBidi" w:cstheme="majorBidi"/>
          <w:sz w:val="22"/>
          <w:szCs w:val="22"/>
        </w:rPr>
        <w:t xml:space="preserve"> Methodology of Prophet </w:t>
      </w:r>
      <w:proofErr w:type="spellStart"/>
      <w:r w:rsidR="001024A9">
        <w:rPr>
          <w:rFonts w:asciiTheme="majorBidi" w:hAnsiTheme="majorBidi" w:cstheme="majorBidi"/>
          <w:sz w:val="22"/>
          <w:szCs w:val="22"/>
        </w:rPr>
        <w:t>Ibrahīm</w:t>
      </w:r>
      <w:proofErr w:type="spellEnd"/>
      <w:r w:rsidRPr="009D673E">
        <w:rPr>
          <w:rFonts w:asciiTheme="majorBidi" w:hAnsiTheme="majorBidi" w:cstheme="majorBidi"/>
          <w:sz w:val="22"/>
          <w:szCs w:val="22"/>
        </w:rPr>
        <w:t>: A Les</w:t>
      </w:r>
      <w:r w:rsidR="00D36ABD">
        <w:rPr>
          <w:rFonts w:asciiTheme="majorBidi" w:hAnsiTheme="majorBidi" w:cstheme="majorBidi"/>
          <w:sz w:val="22"/>
          <w:szCs w:val="22"/>
        </w:rPr>
        <w:t>son for the Muslim Preachers”</w:t>
      </w:r>
      <w:r w:rsidRPr="009D673E">
        <w:rPr>
          <w:rFonts w:asciiTheme="majorBidi" w:hAnsiTheme="majorBidi" w:cstheme="majorBidi"/>
          <w:sz w:val="22"/>
          <w:szCs w:val="22"/>
        </w:rPr>
        <w:t xml:space="preserve"> </w:t>
      </w:r>
      <w:r w:rsidRPr="009D673E">
        <w:rPr>
          <w:rFonts w:asciiTheme="majorBidi" w:hAnsiTheme="majorBidi" w:cstheme="majorBidi"/>
          <w:i/>
          <w:iCs/>
          <w:sz w:val="22"/>
          <w:szCs w:val="22"/>
        </w:rPr>
        <w:t xml:space="preserve">Dynamics of Revealed Knowledge and Human Sciences: Essays in </w:t>
      </w:r>
      <w:proofErr w:type="spellStart"/>
      <w:r w:rsidRPr="009D673E">
        <w:rPr>
          <w:rFonts w:asciiTheme="majorBidi" w:hAnsiTheme="majorBidi" w:cstheme="majorBidi"/>
          <w:i/>
          <w:iCs/>
          <w:sz w:val="22"/>
          <w:szCs w:val="22"/>
        </w:rPr>
        <w:t>Honour</w:t>
      </w:r>
      <w:proofErr w:type="spellEnd"/>
      <w:r w:rsidRPr="009D673E">
        <w:rPr>
          <w:rFonts w:asciiTheme="majorBidi" w:hAnsiTheme="majorBidi" w:cstheme="majorBidi"/>
          <w:i/>
          <w:iCs/>
          <w:sz w:val="22"/>
          <w:szCs w:val="22"/>
        </w:rPr>
        <w:t xml:space="preserve"> of Professor Is-</w:t>
      </w:r>
      <w:proofErr w:type="spellStart"/>
      <w:r w:rsidRPr="009D673E">
        <w:rPr>
          <w:rFonts w:asciiTheme="majorBidi" w:hAnsiTheme="majorBidi" w:cstheme="majorBidi"/>
          <w:i/>
          <w:iCs/>
          <w:sz w:val="22"/>
          <w:szCs w:val="22"/>
        </w:rPr>
        <w:t>haq</w:t>
      </w:r>
      <w:proofErr w:type="spellEnd"/>
      <w:r w:rsidRPr="009D673E">
        <w:rPr>
          <w:rFonts w:asciiTheme="majorBidi" w:hAnsiTheme="majorBidi" w:cstheme="majorBidi"/>
          <w:i/>
          <w:iCs/>
          <w:sz w:val="22"/>
          <w:szCs w:val="22"/>
        </w:rPr>
        <w:t xml:space="preserve"> </w:t>
      </w:r>
      <w:proofErr w:type="spellStart"/>
      <w:r w:rsidRPr="009D673E">
        <w:rPr>
          <w:rFonts w:asciiTheme="majorBidi" w:hAnsiTheme="majorBidi" w:cstheme="majorBidi"/>
          <w:i/>
          <w:iCs/>
          <w:sz w:val="22"/>
          <w:szCs w:val="22"/>
        </w:rPr>
        <w:t>Olanrewaju</w:t>
      </w:r>
      <w:proofErr w:type="spellEnd"/>
      <w:r w:rsidRPr="009D673E">
        <w:rPr>
          <w:rFonts w:asciiTheme="majorBidi" w:hAnsiTheme="majorBidi" w:cstheme="majorBidi"/>
          <w:i/>
          <w:iCs/>
          <w:sz w:val="22"/>
          <w:szCs w:val="22"/>
        </w:rPr>
        <w:t xml:space="preserve"> </w:t>
      </w:r>
      <w:proofErr w:type="spellStart"/>
      <w:r w:rsidRPr="009D673E">
        <w:rPr>
          <w:rFonts w:asciiTheme="majorBidi" w:hAnsiTheme="majorBidi" w:cstheme="majorBidi"/>
          <w:i/>
          <w:iCs/>
          <w:sz w:val="22"/>
          <w:szCs w:val="22"/>
        </w:rPr>
        <w:t>Oloyede</w:t>
      </w:r>
      <w:proofErr w:type="spellEnd"/>
      <w:r w:rsidRPr="009D673E">
        <w:rPr>
          <w:rFonts w:asciiTheme="majorBidi" w:hAnsiTheme="majorBidi" w:cstheme="majorBidi"/>
          <w:i/>
          <w:iCs/>
          <w:sz w:val="22"/>
          <w:szCs w:val="22"/>
        </w:rPr>
        <w:t xml:space="preserve">, </w:t>
      </w:r>
      <w:r w:rsidR="00D36ABD">
        <w:rPr>
          <w:rFonts w:asciiTheme="majorBidi" w:hAnsiTheme="majorBidi" w:cstheme="majorBidi"/>
          <w:sz w:val="22"/>
          <w:szCs w:val="22"/>
        </w:rPr>
        <w:t xml:space="preserve">Eds. </w:t>
      </w:r>
      <w:r w:rsidR="00D36ABD" w:rsidRPr="009D673E">
        <w:rPr>
          <w:rFonts w:asciiTheme="majorBidi" w:hAnsiTheme="majorBidi" w:cstheme="majorBidi"/>
          <w:sz w:val="22"/>
          <w:szCs w:val="22"/>
        </w:rPr>
        <w:t>Y.O. Imam,</w:t>
      </w:r>
      <w:r w:rsidR="00D36ABD">
        <w:rPr>
          <w:rFonts w:asciiTheme="majorBidi" w:hAnsiTheme="majorBidi" w:cstheme="majorBidi"/>
          <w:sz w:val="22"/>
          <w:szCs w:val="22"/>
        </w:rPr>
        <w:t xml:space="preserve"> R.I. Adebayo and A.I. Ali-</w:t>
      </w:r>
      <w:proofErr w:type="spellStart"/>
      <w:r w:rsidR="00D36ABD">
        <w:rPr>
          <w:rFonts w:asciiTheme="majorBidi" w:hAnsiTheme="majorBidi" w:cstheme="majorBidi"/>
          <w:sz w:val="22"/>
          <w:szCs w:val="22"/>
        </w:rPr>
        <w:t>Agan</w:t>
      </w:r>
      <w:proofErr w:type="spellEnd"/>
      <w:r w:rsidR="00D36ABD">
        <w:rPr>
          <w:rFonts w:asciiTheme="majorBidi" w:hAnsiTheme="majorBidi" w:cstheme="majorBidi"/>
          <w:sz w:val="22"/>
          <w:szCs w:val="22"/>
        </w:rPr>
        <w:t>.</w:t>
      </w:r>
      <w:r w:rsidR="00D36ABD" w:rsidRPr="009D673E">
        <w:rPr>
          <w:rFonts w:asciiTheme="majorBidi" w:hAnsiTheme="majorBidi" w:cstheme="majorBidi"/>
          <w:sz w:val="22"/>
          <w:szCs w:val="22"/>
        </w:rPr>
        <w:t xml:space="preserve"> </w:t>
      </w:r>
      <w:r w:rsidRPr="009D673E">
        <w:rPr>
          <w:rFonts w:asciiTheme="majorBidi" w:hAnsiTheme="majorBidi" w:cstheme="majorBidi"/>
          <w:sz w:val="22"/>
          <w:szCs w:val="22"/>
        </w:rPr>
        <w:t>Ibada</w:t>
      </w:r>
      <w:r w:rsidR="00D36ABD">
        <w:rPr>
          <w:rFonts w:asciiTheme="majorBidi" w:hAnsiTheme="majorBidi" w:cstheme="majorBidi"/>
          <w:sz w:val="22"/>
          <w:szCs w:val="22"/>
        </w:rPr>
        <w:t>n: Spectrum Books Limited, 2018.</w:t>
      </w:r>
      <w:r w:rsidRPr="009D673E">
        <w:rPr>
          <w:rFonts w:asciiTheme="majorBidi" w:hAnsiTheme="majorBidi" w:cstheme="majorBidi"/>
          <w:sz w:val="22"/>
          <w:szCs w:val="22"/>
        </w:rPr>
        <w:t xml:space="preserve"> 272-274.</w:t>
      </w:r>
      <w:r w:rsidR="00D36ABD">
        <w:rPr>
          <w:rFonts w:asciiTheme="majorBidi" w:hAnsiTheme="majorBidi" w:cstheme="majorBidi"/>
          <w:sz w:val="22"/>
          <w:szCs w:val="22"/>
        </w:rPr>
        <w:t xml:space="preserve"> Print</w:t>
      </w:r>
    </w:p>
  </w:endnote>
  <w:endnote w:id="11">
    <w:p w14:paraId="7AD24D83" w14:textId="5183B268" w:rsidR="00EE2394" w:rsidRPr="009D673E" w:rsidRDefault="00EE2394" w:rsidP="00827513">
      <w:pPr>
        <w:pStyle w:val="EndnoteText"/>
        <w:ind w:left="720" w:hanging="720"/>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 xml:space="preserve">M.O. </w:t>
      </w:r>
      <w:proofErr w:type="spellStart"/>
      <w:r w:rsidRPr="009D673E">
        <w:rPr>
          <w:rFonts w:asciiTheme="majorBidi" w:hAnsiTheme="majorBidi" w:cstheme="majorBidi"/>
          <w:sz w:val="22"/>
          <w:szCs w:val="22"/>
        </w:rPr>
        <w:t>Opeloye</w:t>
      </w:r>
      <w:proofErr w:type="spellEnd"/>
      <w:r w:rsidRPr="009D673E">
        <w:rPr>
          <w:rFonts w:asciiTheme="majorBidi" w:hAnsiTheme="majorBidi" w:cstheme="majorBidi"/>
          <w:sz w:val="22"/>
          <w:szCs w:val="22"/>
        </w:rPr>
        <w:t xml:space="preserve">, </w:t>
      </w:r>
      <w:proofErr w:type="gramStart"/>
      <w:r w:rsidRPr="009D673E">
        <w:rPr>
          <w:rFonts w:asciiTheme="majorBidi" w:hAnsiTheme="majorBidi" w:cstheme="majorBidi"/>
          <w:i/>
          <w:iCs/>
          <w:sz w:val="22"/>
          <w:szCs w:val="22"/>
        </w:rPr>
        <w:t>The</w:t>
      </w:r>
      <w:proofErr w:type="gramEnd"/>
      <w:r w:rsidRPr="009D673E">
        <w:rPr>
          <w:rFonts w:asciiTheme="majorBidi" w:hAnsiTheme="majorBidi" w:cstheme="majorBidi"/>
          <w:i/>
          <w:iCs/>
          <w:sz w:val="22"/>
          <w:szCs w:val="22"/>
        </w:rPr>
        <w:t xml:space="preserve"> </w:t>
      </w:r>
      <w:proofErr w:type="spellStart"/>
      <w:r w:rsidR="009D673E" w:rsidRPr="009D673E">
        <w:rPr>
          <w:rFonts w:asciiTheme="majorBidi" w:hAnsiTheme="majorBidi" w:cstheme="majorBidi"/>
          <w:i/>
          <w:iCs/>
          <w:sz w:val="22"/>
          <w:szCs w:val="22"/>
        </w:rPr>
        <w:t>Qur’ān</w:t>
      </w:r>
      <w:proofErr w:type="spellEnd"/>
      <w:r w:rsidRPr="009D673E">
        <w:rPr>
          <w:rFonts w:asciiTheme="majorBidi" w:hAnsiTheme="majorBidi" w:cstheme="majorBidi"/>
          <w:i/>
          <w:iCs/>
          <w:sz w:val="22"/>
          <w:szCs w:val="22"/>
        </w:rPr>
        <w:t xml:space="preserve"> and the Bible: Common T</w:t>
      </w:r>
      <w:r w:rsidR="00D36ABD">
        <w:rPr>
          <w:rFonts w:asciiTheme="majorBidi" w:hAnsiTheme="majorBidi" w:cstheme="majorBidi"/>
          <w:i/>
          <w:iCs/>
          <w:sz w:val="22"/>
          <w:szCs w:val="22"/>
        </w:rPr>
        <w:t>hemes for Peaceful Co-Existence.</w:t>
      </w:r>
      <w:r w:rsidR="00D36ABD">
        <w:rPr>
          <w:rFonts w:asciiTheme="majorBidi" w:hAnsiTheme="majorBidi" w:cstheme="majorBidi"/>
          <w:sz w:val="22"/>
          <w:szCs w:val="22"/>
        </w:rPr>
        <w:t xml:space="preserve"> </w:t>
      </w:r>
      <w:r w:rsidRPr="009D673E">
        <w:rPr>
          <w:rFonts w:asciiTheme="majorBidi" w:hAnsiTheme="majorBidi" w:cstheme="majorBidi"/>
          <w:sz w:val="22"/>
          <w:szCs w:val="22"/>
        </w:rPr>
        <w:t>Ibada</w:t>
      </w:r>
      <w:r w:rsidR="00D36ABD">
        <w:rPr>
          <w:rFonts w:asciiTheme="majorBidi" w:hAnsiTheme="majorBidi" w:cstheme="majorBidi"/>
          <w:sz w:val="22"/>
          <w:szCs w:val="22"/>
        </w:rPr>
        <w:t>n: Spectrum Books Limited, 2014.</w:t>
      </w:r>
      <w:r w:rsidRPr="009D673E">
        <w:rPr>
          <w:rFonts w:asciiTheme="majorBidi" w:hAnsiTheme="majorBidi" w:cstheme="majorBidi"/>
          <w:sz w:val="22"/>
          <w:szCs w:val="22"/>
        </w:rPr>
        <w:t xml:space="preserve"> 84.</w:t>
      </w:r>
      <w:r w:rsidR="00D36ABD">
        <w:rPr>
          <w:rFonts w:asciiTheme="majorBidi" w:hAnsiTheme="majorBidi" w:cstheme="majorBidi"/>
          <w:sz w:val="22"/>
          <w:szCs w:val="22"/>
        </w:rPr>
        <w:t xml:space="preserve"> Print</w:t>
      </w:r>
    </w:p>
  </w:endnote>
  <w:endnote w:id="12">
    <w:p w14:paraId="70F4A43B" w14:textId="44602CF4"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 xml:space="preserve">See </w:t>
      </w:r>
      <w:proofErr w:type="spellStart"/>
      <w:r w:rsidR="009D673E" w:rsidRPr="009D673E">
        <w:rPr>
          <w:rFonts w:asciiTheme="majorBidi" w:hAnsiTheme="majorBidi" w:cstheme="majorBidi"/>
          <w:sz w:val="22"/>
          <w:szCs w:val="22"/>
        </w:rPr>
        <w:t>Qur’ān</w:t>
      </w:r>
      <w:proofErr w:type="spellEnd"/>
      <w:r w:rsidRPr="009D673E">
        <w:rPr>
          <w:rFonts w:asciiTheme="majorBidi" w:hAnsiTheme="majorBidi" w:cstheme="majorBidi"/>
          <w:sz w:val="22"/>
          <w:szCs w:val="22"/>
        </w:rPr>
        <w:t xml:space="preserve"> 37: 100-113 for details.</w:t>
      </w:r>
    </w:p>
  </w:endnote>
  <w:endnote w:id="13">
    <w:p w14:paraId="744D5F32" w14:textId="38A95911"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 xml:space="preserve">See </w:t>
      </w:r>
      <w:proofErr w:type="spellStart"/>
      <w:r w:rsidR="009D673E" w:rsidRPr="009D673E">
        <w:rPr>
          <w:rFonts w:asciiTheme="majorBidi" w:hAnsiTheme="majorBidi" w:cstheme="majorBidi"/>
          <w:sz w:val="22"/>
          <w:szCs w:val="22"/>
        </w:rPr>
        <w:t>Qur’ān</w:t>
      </w:r>
      <w:proofErr w:type="spellEnd"/>
      <w:r w:rsidRPr="009D673E">
        <w:rPr>
          <w:rFonts w:asciiTheme="majorBidi" w:hAnsiTheme="majorBidi" w:cstheme="majorBidi"/>
          <w:sz w:val="22"/>
          <w:szCs w:val="22"/>
        </w:rPr>
        <w:t xml:space="preserve"> 3: 67-68.</w:t>
      </w:r>
    </w:p>
  </w:endnote>
  <w:endnote w:id="14">
    <w:p w14:paraId="5749F36E" w14:textId="53CAC581"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 xml:space="preserve">See </w:t>
      </w:r>
      <w:proofErr w:type="spellStart"/>
      <w:r w:rsidR="009D673E" w:rsidRPr="009D673E">
        <w:rPr>
          <w:rFonts w:asciiTheme="majorBidi" w:hAnsiTheme="majorBidi" w:cstheme="majorBidi"/>
          <w:sz w:val="22"/>
          <w:szCs w:val="22"/>
        </w:rPr>
        <w:t>Qur’ān</w:t>
      </w:r>
      <w:proofErr w:type="spellEnd"/>
      <w:r w:rsidRPr="009D673E">
        <w:rPr>
          <w:rFonts w:asciiTheme="majorBidi" w:hAnsiTheme="majorBidi" w:cstheme="majorBidi"/>
          <w:sz w:val="22"/>
          <w:szCs w:val="22"/>
        </w:rPr>
        <w:t xml:space="preserve"> 16:120.</w:t>
      </w:r>
    </w:p>
  </w:endnote>
  <w:endnote w:id="15">
    <w:p w14:paraId="4B0C9CF3" w14:textId="2507C805" w:rsidR="00EE2394" w:rsidRPr="009D673E" w:rsidRDefault="00EE2394" w:rsidP="00827513">
      <w:pPr>
        <w:autoSpaceDE w:val="0"/>
        <w:autoSpaceDN w:val="0"/>
        <w:adjustRightInd w:val="0"/>
        <w:spacing w:after="0" w:line="240" w:lineRule="auto"/>
        <w:ind w:left="720" w:hanging="720"/>
        <w:jc w:val="both"/>
        <w:rPr>
          <w:rFonts w:asciiTheme="majorBidi" w:hAnsiTheme="majorBidi" w:cstheme="majorBidi"/>
          <w:color w:val="800000"/>
        </w:rPr>
      </w:pPr>
      <w:r w:rsidRPr="009D673E">
        <w:rPr>
          <w:rStyle w:val="EndnoteReference"/>
          <w:rFonts w:asciiTheme="majorBidi" w:hAnsiTheme="majorBidi" w:cstheme="majorBidi"/>
          <w:vertAlign w:val="baseline"/>
        </w:rPr>
        <w:endnoteRef/>
      </w:r>
      <w:r w:rsidR="00827513">
        <w:rPr>
          <w:rFonts w:asciiTheme="majorBidi" w:hAnsiTheme="majorBidi" w:cstheme="majorBidi"/>
          <w:lang w:val="yo-NG"/>
        </w:rPr>
        <w:t>.</w:t>
      </w:r>
      <w:r w:rsidRPr="009D673E">
        <w:rPr>
          <w:rFonts w:asciiTheme="majorBidi" w:hAnsiTheme="majorBidi" w:cstheme="majorBidi"/>
        </w:rPr>
        <w:t xml:space="preserve"> </w:t>
      </w:r>
      <w:r w:rsidRPr="009D673E">
        <w:rPr>
          <w:rFonts w:asciiTheme="majorBidi" w:hAnsiTheme="majorBidi" w:cstheme="majorBidi"/>
        </w:rPr>
        <w:tab/>
      </w:r>
      <w:proofErr w:type="spellStart"/>
      <w:r w:rsidRPr="009D673E">
        <w:rPr>
          <w:rFonts w:asciiTheme="majorBidi" w:hAnsiTheme="majorBidi" w:cstheme="majorBidi"/>
        </w:rPr>
        <w:t>Ibn</w:t>
      </w:r>
      <w:proofErr w:type="spellEnd"/>
      <w:r w:rsidRPr="009D673E">
        <w:rPr>
          <w:rFonts w:asciiTheme="majorBidi" w:hAnsiTheme="majorBidi" w:cstheme="majorBidi"/>
        </w:rPr>
        <w:t xml:space="preserve"> </w:t>
      </w:r>
      <w:proofErr w:type="spellStart"/>
      <w:r w:rsidRPr="009D673E">
        <w:rPr>
          <w:rFonts w:asciiTheme="majorBidi" w:hAnsiTheme="majorBidi" w:cstheme="majorBidi"/>
        </w:rPr>
        <w:t>Khatheer</w:t>
      </w:r>
      <w:proofErr w:type="spellEnd"/>
      <w:r w:rsidRPr="009D673E">
        <w:rPr>
          <w:rFonts w:asciiTheme="majorBidi" w:hAnsiTheme="majorBidi" w:cstheme="majorBidi"/>
        </w:rPr>
        <w:t xml:space="preserve">, </w:t>
      </w:r>
      <w:r w:rsidR="000B7F77" w:rsidRPr="009D673E">
        <w:rPr>
          <w:rFonts w:asciiTheme="majorBidi" w:hAnsiTheme="majorBidi" w:cstheme="majorBidi"/>
          <w:i/>
          <w:iCs/>
        </w:rPr>
        <w:t xml:space="preserve">Stories of the </w:t>
      </w:r>
      <w:proofErr w:type="gramStart"/>
      <w:r w:rsidR="000B7F77" w:rsidRPr="009D673E">
        <w:rPr>
          <w:rFonts w:asciiTheme="majorBidi" w:hAnsiTheme="majorBidi" w:cstheme="majorBidi"/>
          <w:i/>
          <w:iCs/>
        </w:rPr>
        <w:t>Prophets</w:t>
      </w:r>
      <w:r w:rsidR="000B7F77" w:rsidRPr="009D673E">
        <w:rPr>
          <w:rFonts w:asciiTheme="majorBidi" w:hAnsiTheme="majorBidi" w:cstheme="majorBidi"/>
        </w:rPr>
        <w:t xml:space="preserve"> ..</w:t>
      </w:r>
      <w:proofErr w:type="gramEnd"/>
      <w:r w:rsidR="00FC4508">
        <w:rPr>
          <w:rFonts w:asciiTheme="majorBidi" w:hAnsiTheme="majorBidi" w:cstheme="majorBidi"/>
        </w:rPr>
        <w:t xml:space="preserve">167-169. </w:t>
      </w:r>
      <w:r w:rsidRPr="009D673E">
        <w:rPr>
          <w:rFonts w:asciiTheme="majorBidi" w:hAnsiTheme="majorBidi" w:cstheme="majorBidi"/>
        </w:rPr>
        <w:t xml:space="preserve">See also, Al-Imam </w:t>
      </w:r>
      <w:proofErr w:type="spellStart"/>
      <w:r w:rsidRPr="009D673E">
        <w:rPr>
          <w:rFonts w:asciiTheme="majorBidi" w:hAnsiTheme="majorBidi" w:cstheme="majorBidi"/>
        </w:rPr>
        <w:t>ibn</w:t>
      </w:r>
      <w:proofErr w:type="spellEnd"/>
      <w:r w:rsidRPr="009D673E">
        <w:rPr>
          <w:rFonts w:asciiTheme="majorBidi" w:hAnsiTheme="majorBidi" w:cstheme="majorBidi"/>
        </w:rPr>
        <w:t xml:space="preserve"> </w:t>
      </w:r>
      <w:proofErr w:type="spellStart"/>
      <w:r w:rsidRPr="009D673E">
        <w:rPr>
          <w:rFonts w:asciiTheme="majorBidi" w:hAnsiTheme="majorBidi" w:cstheme="majorBidi"/>
        </w:rPr>
        <w:t>Kathir</w:t>
      </w:r>
      <w:proofErr w:type="spellEnd"/>
      <w:r w:rsidRPr="009D673E">
        <w:rPr>
          <w:rFonts w:asciiTheme="majorBidi" w:hAnsiTheme="majorBidi" w:cstheme="majorBidi"/>
        </w:rPr>
        <w:t xml:space="preserve">, </w:t>
      </w:r>
      <w:r w:rsidRPr="009D673E">
        <w:rPr>
          <w:rFonts w:asciiTheme="majorBidi" w:hAnsiTheme="majorBidi" w:cstheme="majorBidi"/>
          <w:i/>
          <w:iCs/>
        </w:rPr>
        <w:t>Stories of the Prophets</w:t>
      </w:r>
      <w:r w:rsidRPr="009D673E">
        <w:rPr>
          <w:rFonts w:asciiTheme="majorBidi" w:hAnsiTheme="majorBidi" w:cstheme="majorBidi"/>
        </w:rPr>
        <w:t xml:space="preserve"> Translated by Muhammad Mustapha </w:t>
      </w:r>
      <w:proofErr w:type="spellStart"/>
      <w:r w:rsidRPr="009D673E">
        <w:rPr>
          <w:rFonts w:asciiTheme="majorBidi" w:hAnsiTheme="majorBidi" w:cstheme="majorBidi"/>
        </w:rPr>
        <w:t>Geme’ah</w:t>
      </w:r>
      <w:proofErr w:type="spellEnd"/>
      <w:r w:rsidRPr="009D673E">
        <w:rPr>
          <w:rFonts w:asciiTheme="majorBidi" w:hAnsiTheme="majorBidi" w:cstheme="majorBidi"/>
        </w:rPr>
        <w:t>, Al-</w:t>
      </w:r>
      <w:proofErr w:type="spellStart"/>
      <w:r w:rsidRPr="009D673E">
        <w:rPr>
          <w:rFonts w:asciiTheme="majorBidi" w:hAnsiTheme="majorBidi" w:cstheme="majorBidi"/>
        </w:rPr>
        <w:t>Azhar</w:t>
      </w:r>
      <w:proofErr w:type="spellEnd"/>
      <w:r w:rsidR="00D36ABD">
        <w:rPr>
          <w:rFonts w:asciiTheme="majorBidi" w:hAnsiTheme="majorBidi" w:cstheme="majorBidi"/>
        </w:rPr>
        <w:t>.</w:t>
      </w:r>
      <w:r w:rsidRPr="009D673E">
        <w:rPr>
          <w:rFonts w:asciiTheme="majorBidi" w:hAnsiTheme="majorBidi" w:cstheme="majorBidi"/>
        </w:rPr>
        <w:t xml:space="preserve"> Riyadh: Darussalam, undated</w:t>
      </w:r>
      <w:r w:rsidR="00D36ABD">
        <w:rPr>
          <w:rFonts w:asciiTheme="majorBidi" w:hAnsiTheme="majorBidi" w:cstheme="majorBidi"/>
        </w:rPr>
        <w:t>.</w:t>
      </w:r>
      <w:r w:rsidRPr="009D673E">
        <w:rPr>
          <w:rFonts w:asciiTheme="majorBidi" w:hAnsiTheme="majorBidi" w:cstheme="majorBidi"/>
        </w:rPr>
        <w:t xml:space="preserve"> </w:t>
      </w:r>
      <w:proofErr w:type="gramStart"/>
      <w:r w:rsidRPr="009D673E">
        <w:rPr>
          <w:rFonts w:asciiTheme="majorBidi" w:hAnsiTheme="majorBidi" w:cstheme="majorBidi"/>
        </w:rPr>
        <w:t>PDF material</w:t>
      </w:r>
      <w:r w:rsidR="00D36ABD">
        <w:rPr>
          <w:rFonts w:asciiTheme="majorBidi" w:hAnsiTheme="majorBidi" w:cstheme="majorBidi"/>
        </w:rPr>
        <w:t>.</w:t>
      </w:r>
      <w:proofErr w:type="gramEnd"/>
      <w:r w:rsidRPr="009D673E">
        <w:rPr>
          <w:rFonts w:asciiTheme="majorBidi" w:hAnsiTheme="majorBidi" w:cstheme="majorBidi"/>
          <w:color w:val="000000"/>
        </w:rPr>
        <w:t xml:space="preserve"> </w:t>
      </w:r>
    </w:p>
  </w:endnote>
  <w:endnote w:id="16">
    <w:p w14:paraId="3DEDF5E3" w14:textId="18A53D1B" w:rsidR="001670E9" w:rsidRPr="009D673E" w:rsidRDefault="001670E9" w:rsidP="00827513">
      <w:pPr>
        <w:pStyle w:val="EndnoteText"/>
        <w:ind w:left="709" w:hanging="709"/>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00827513">
        <w:rPr>
          <w:rFonts w:asciiTheme="majorBidi" w:hAnsiTheme="majorBidi" w:cstheme="majorBidi"/>
          <w:sz w:val="22"/>
          <w:szCs w:val="22"/>
          <w:lang w:val="yo-NG"/>
        </w:rPr>
        <w:tab/>
      </w:r>
      <w:r w:rsidRPr="009D673E">
        <w:rPr>
          <w:rFonts w:asciiTheme="majorBidi" w:hAnsiTheme="majorBidi" w:cstheme="majorBidi"/>
          <w:sz w:val="22"/>
          <w:szCs w:val="22"/>
        </w:rPr>
        <w:t xml:space="preserve">B.O. Yusuf, </w:t>
      </w:r>
      <w:proofErr w:type="spellStart"/>
      <w:r w:rsidRPr="009D673E">
        <w:rPr>
          <w:rFonts w:asciiTheme="majorBidi" w:hAnsiTheme="majorBidi" w:cstheme="majorBidi"/>
          <w:i/>
          <w:iCs/>
          <w:sz w:val="22"/>
          <w:szCs w:val="22"/>
        </w:rPr>
        <w:t>Sayyid</w:t>
      </w:r>
      <w:proofErr w:type="spellEnd"/>
      <w:r w:rsidRPr="009D673E">
        <w:rPr>
          <w:rFonts w:asciiTheme="majorBidi" w:hAnsiTheme="majorBidi" w:cstheme="majorBidi"/>
          <w:i/>
          <w:iCs/>
          <w:sz w:val="22"/>
          <w:szCs w:val="22"/>
        </w:rPr>
        <w:t xml:space="preserve"> </w:t>
      </w:r>
      <w:proofErr w:type="spellStart"/>
      <w:r w:rsidRPr="009D673E">
        <w:rPr>
          <w:rFonts w:asciiTheme="majorBidi" w:hAnsiTheme="majorBidi" w:cstheme="majorBidi"/>
          <w:i/>
          <w:iCs/>
          <w:sz w:val="22"/>
          <w:szCs w:val="22"/>
        </w:rPr>
        <w:t>Qutb</w:t>
      </w:r>
      <w:proofErr w:type="spellEnd"/>
      <w:r w:rsidRPr="009D673E">
        <w:rPr>
          <w:rFonts w:asciiTheme="majorBidi" w:hAnsiTheme="majorBidi" w:cstheme="majorBidi"/>
          <w:i/>
          <w:iCs/>
          <w:sz w:val="22"/>
          <w:szCs w:val="22"/>
        </w:rPr>
        <w:t xml:space="preserve">: A Study of His </w:t>
      </w:r>
      <w:proofErr w:type="spellStart"/>
      <w:r w:rsidRPr="009D673E">
        <w:rPr>
          <w:rFonts w:asciiTheme="majorBidi" w:hAnsiTheme="majorBidi" w:cstheme="majorBidi"/>
          <w:i/>
          <w:iCs/>
          <w:sz w:val="22"/>
          <w:szCs w:val="22"/>
        </w:rPr>
        <w:t>Tafsir</w:t>
      </w:r>
      <w:proofErr w:type="spellEnd"/>
      <w:r w:rsidR="00D36ABD">
        <w:rPr>
          <w:rFonts w:asciiTheme="majorBidi" w:hAnsiTheme="majorBidi" w:cstheme="majorBidi"/>
          <w:i/>
          <w:iCs/>
          <w:sz w:val="22"/>
          <w:szCs w:val="22"/>
        </w:rPr>
        <w:t>.</w:t>
      </w:r>
      <w:r w:rsidRPr="009D673E">
        <w:rPr>
          <w:rFonts w:asciiTheme="majorBidi" w:hAnsiTheme="majorBidi" w:cstheme="majorBidi"/>
          <w:sz w:val="22"/>
          <w:szCs w:val="22"/>
        </w:rPr>
        <w:t xml:space="preserve"> Kuala Lumpur: Islamic Book Trust, 2009</w:t>
      </w:r>
      <w:r w:rsidR="00D36ABD">
        <w:rPr>
          <w:rFonts w:asciiTheme="majorBidi" w:hAnsiTheme="majorBidi" w:cstheme="majorBidi"/>
          <w:sz w:val="22"/>
          <w:szCs w:val="22"/>
        </w:rPr>
        <w:t>.</w:t>
      </w:r>
      <w:r w:rsidRPr="009D673E">
        <w:rPr>
          <w:rFonts w:asciiTheme="majorBidi" w:hAnsiTheme="majorBidi" w:cstheme="majorBidi"/>
          <w:sz w:val="22"/>
          <w:szCs w:val="22"/>
        </w:rPr>
        <w:t xml:space="preserve"> 223.</w:t>
      </w:r>
      <w:r w:rsidR="00D36ABD">
        <w:rPr>
          <w:rFonts w:asciiTheme="majorBidi" w:hAnsiTheme="majorBidi" w:cstheme="majorBidi"/>
          <w:sz w:val="22"/>
          <w:szCs w:val="22"/>
        </w:rPr>
        <w:t xml:space="preserve"> Print</w:t>
      </w:r>
    </w:p>
  </w:endnote>
  <w:endnote w:id="17">
    <w:p w14:paraId="6CFED69C" w14:textId="5F2D3F25" w:rsidR="00497B74" w:rsidRPr="009D673E" w:rsidRDefault="00497B7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002B73E6" w:rsidRPr="009D673E">
        <w:rPr>
          <w:rFonts w:asciiTheme="majorBidi" w:hAnsiTheme="majorBidi" w:cstheme="majorBidi"/>
          <w:sz w:val="22"/>
          <w:szCs w:val="22"/>
        </w:rPr>
        <w:tab/>
      </w:r>
      <w:r w:rsidRPr="009D673E">
        <w:rPr>
          <w:rFonts w:asciiTheme="majorBidi" w:hAnsiTheme="majorBidi" w:cstheme="majorBidi"/>
          <w:sz w:val="22"/>
          <w:szCs w:val="22"/>
        </w:rPr>
        <w:t xml:space="preserve">Yusuf, </w:t>
      </w:r>
      <w:proofErr w:type="spellStart"/>
      <w:r w:rsidR="00827513" w:rsidRPr="009D673E">
        <w:rPr>
          <w:rFonts w:asciiTheme="majorBidi" w:hAnsiTheme="majorBidi" w:cstheme="majorBidi"/>
          <w:i/>
          <w:iCs/>
          <w:sz w:val="22"/>
          <w:szCs w:val="22"/>
        </w:rPr>
        <w:t>Sayyid</w:t>
      </w:r>
      <w:proofErr w:type="spellEnd"/>
      <w:r w:rsidR="00827513" w:rsidRPr="009D673E">
        <w:rPr>
          <w:rFonts w:asciiTheme="majorBidi" w:hAnsiTheme="majorBidi" w:cstheme="majorBidi"/>
          <w:i/>
          <w:iCs/>
          <w:sz w:val="22"/>
          <w:szCs w:val="22"/>
        </w:rPr>
        <w:t xml:space="preserve"> </w:t>
      </w:r>
      <w:proofErr w:type="spellStart"/>
      <w:r w:rsidR="00827513" w:rsidRPr="009D673E">
        <w:rPr>
          <w:rFonts w:asciiTheme="majorBidi" w:hAnsiTheme="majorBidi" w:cstheme="majorBidi"/>
          <w:i/>
          <w:iCs/>
          <w:sz w:val="22"/>
          <w:szCs w:val="22"/>
        </w:rPr>
        <w:t>Qutb</w:t>
      </w:r>
      <w:proofErr w:type="spellEnd"/>
      <w:r w:rsidR="00827513" w:rsidRPr="009D673E">
        <w:rPr>
          <w:rFonts w:asciiTheme="majorBidi" w:hAnsiTheme="majorBidi" w:cstheme="majorBidi"/>
          <w:i/>
          <w:iCs/>
          <w:sz w:val="22"/>
          <w:szCs w:val="22"/>
        </w:rPr>
        <w:t xml:space="preserve">: A Study of His </w:t>
      </w:r>
      <w:proofErr w:type="spellStart"/>
      <w:r w:rsidR="00827513" w:rsidRPr="009D673E">
        <w:rPr>
          <w:rFonts w:asciiTheme="majorBidi" w:hAnsiTheme="majorBidi" w:cstheme="majorBidi"/>
          <w:i/>
          <w:iCs/>
          <w:sz w:val="22"/>
          <w:szCs w:val="22"/>
        </w:rPr>
        <w:t>Tafsir</w:t>
      </w:r>
      <w:proofErr w:type="spellEnd"/>
      <w:r w:rsidR="00827513">
        <w:rPr>
          <w:rFonts w:asciiTheme="majorBidi" w:hAnsiTheme="majorBidi" w:cstheme="majorBidi"/>
          <w:i/>
          <w:iCs/>
          <w:sz w:val="22"/>
          <w:szCs w:val="22"/>
          <w:lang w:val="yo-NG"/>
        </w:rPr>
        <w:t>,</w:t>
      </w:r>
      <w:r w:rsidR="00827513" w:rsidRPr="009D673E">
        <w:rPr>
          <w:rFonts w:asciiTheme="majorBidi" w:hAnsiTheme="majorBidi" w:cstheme="majorBidi"/>
          <w:sz w:val="22"/>
          <w:szCs w:val="22"/>
        </w:rPr>
        <w:t xml:space="preserve"> </w:t>
      </w:r>
      <w:r w:rsidRPr="009D673E">
        <w:rPr>
          <w:rFonts w:asciiTheme="majorBidi" w:hAnsiTheme="majorBidi" w:cstheme="majorBidi"/>
          <w:sz w:val="22"/>
          <w:szCs w:val="22"/>
        </w:rPr>
        <w:t>223.</w:t>
      </w:r>
    </w:p>
  </w:endnote>
  <w:endnote w:id="18">
    <w:p w14:paraId="077C1403" w14:textId="4B3590F3" w:rsidR="00497B74" w:rsidRPr="009D673E" w:rsidRDefault="00497B74" w:rsidP="00827513">
      <w:pPr>
        <w:pStyle w:val="EndnoteText"/>
        <w:ind w:left="709" w:hanging="709"/>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00BD2119" w:rsidRPr="009D673E">
        <w:rPr>
          <w:rFonts w:asciiTheme="majorBidi" w:hAnsiTheme="majorBidi" w:cstheme="majorBidi"/>
          <w:sz w:val="22"/>
          <w:szCs w:val="22"/>
        </w:rPr>
        <w:t xml:space="preserve">     Y. Ali, </w:t>
      </w:r>
      <w:proofErr w:type="gramStart"/>
      <w:r w:rsidR="00BD2119" w:rsidRPr="009D673E">
        <w:rPr>
          <w:rFonts w:asciiTheme="majorBidi" w:hAnsiTheme="majorBidi" w:cstheme="majorBidi"/>
          <w:i/>
          <w:iCs/>
          <w:sz w:val="22"/>
          <w:szCs w:val="22"/>
        </w:rPr>
        <w:t>The</w:t>
      </w:r>
      <w:proofErr w:type="gramEnd"/>
      <w:r w:rsidR="00BD2119" w:rsidRPr="009D673E">
        <w:rPr>
          <w:rFonts w:asciiTheme="majorBidi" w:hAnsiTheme="majorBidi" w:cstheme="majorBidi"/>
          <w:i/>
          <w:iCs/>
          <w:sz w:val="22"/>
          <w:szCs w:val="22"/>
        </w:rPr>
        <w:t xml:space="preserve"> Holy </w:t>
      </w:r>
      <w:proofErr w:type="spellStart"/>
      <w:r w:rsidR="009D673E" w:rsidRPr="009D673E">
        <w:rPr>
          <w:rFonts w:asciiTheme="majorBidi" w:hAnsiTheme="majorBidi" w:cstheme="majorBidi"/>
          <w:i/>
          <w:iCs/>
          <w:sz w:val="22"/>
          <w:szCs w:val="22"/>
        </w:rPr>
        <w:t>Qur’ān</w:t>
      </w:r>
      <w:proofErr w:type="spellEnd"/>
      <w:r w:rsidR="00BD2119" w:rsidRPr="009D673E">
        <w:rPr>
          <w:rFonts w:asciiTheme="majorBidi" w:hAnsiTheme="majorBidi" w:cstheme="majorBidi"/>
          <w:i/>
          <w:iCs/>
          <w:sz w:val="22"/>
          <w:szCs w:val="22"/>
        </w:rPr>
        <w:t>: Text, Translation and Commentary,</w:t>
      </w:r>
      <w:r w:rsidR="005A3FE6" w:rsidRPr="009D673E">
        <w:rPr>
          <w:rFonts w:asciiTheme="majorBidi" w:hAnsiTheme="majorBidi" w:cstheme="majorBidi"/>
          <w:i/>
          <w:iCs/>
          <w:sz w:val="22"/>
          <w:szCs w:val="22"/>
        </w:rPr>
        <w:t xml:space="preserve"> </w:t>
      </w:r>
      <w:r w:rsidR="00BD2119" w:rsidRPr="009D673E">
        <w:rPr>
          <w:rFonts w:asciiTheme="majorBidi" w:hAnsiTheme="majorBidi" w:cstheme="majorBidi"/>
          <w:sz w:val="22"/>
          <w:szCs w:val="22"/>
        </w:rPr>
        <w:t>Bren</w:t>
      </w:r>
      <w:r w:rsidR="00FC4508">
        <w:rPr>
          <w:rFonts w:asciiTheme="majorBidi" w:hAnsiTheme="majorBidi" w:cstheme="majorBidi"/>
          <w:sz w:val="22"/>
          <w:szCs w:val="22"/>
        </w:rPr>
        <w:t>twood: Amana Corporation, 1983.</w:t>
      </w:r>
      <w:r w:rsidR="00BD2119" w:rsidRPr="009D673E">
        <w:rPr>
          <w:rFonts w:asciiTheme="majorBidi" w:hAnsiTheme="majorBidi" w:cstheme="majorBidi"/>
          <w:sz w:val="22"/>
          <w:szCs w:val="22"/>
        </w:rPr>
        <w:t xml:space="preserve"> 116.</w:t>
      </w:r>
      <w:r w:rsidR="00FC4508">
        <w:rPr>
          <w:rFonts w:asciiTheme="majorBidi" w:hAnsiTheme="majorBidi" w:cstheme="majorBidi"/>
          <w:sz w:val="22"/>
          <w:szCs w:val="22"/>
        </w:rPr>
        <w:t xml:space="preserve"> Print</w:t>
      </w:r>
    </w:p>
  </w:endnote>
  <w:endnote w:id="19">
    <w:p w14:paraId="3E187BF3" w14:textId="56C019CC" w:rsidR="00F62EA3" w:rsidRPr="009D673E" w:rsidRDefault="00F62EA3" w:rsidP="00827513">
      <w:pPr>
        <w:pStyle w:val="EndnoteText"/>
        <w:ind w:left="709" w:hanging="709"/>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002B73E6" w:rsidRPr="009D673E">
        <w:rPr>
          <w:rFonts w:asciiTheme="majorBidi" w:hAnsiTheme="majorBidi" w:cstheme="majorBidi"/>
          <w:sz w:val="22"/>
          <w:szCs w:val="22"/>
        </w:rPr>
        <w:tab/>
      </w:r>
      <w:r w:rsidR="00827513">
        <w:rPr>
          <w:rFonts w:asciiTheme="majorBidi" w:hAnsiTheme="majorBidi" w:cstheme="majorBidi"/>
          <w:sz w:val="22"/>
          <w:szCs w:val="22"/>
        </w:rPr>
        <w:t>R.I. Adebayo, “</w:t>
      </w:r>
      <w:r w:rsidRPr="009D673E">
        <w:rPr>
          <w:rFonts w:asciiTheme="majorBidi" w:hAnsiTheme="majorBidi" w:cstheme="majorBidi"/>
          <w:sz w:val="22"/>
          <w:szCs w:val="22"/>
        </w:rPr>
        <w:t xml:space="preserve">The Symbolic Importance of Birds in the </w:t>
      </w:r>
      <w:proofErr w:type="spellStart"/>
      <w:r w:rsidR="009D673E" w:rsidRPr="009D673E">
        <w:rPr>
          <w:rFonts w:asciiTheme="majorBidi" w:hAnsiTheme="majorBidi" w:cstheme="majorBidi"/>
          <w:sz w:val="22"/>
          <w:szCs w:val="22"/>
        </w:rPr>
        <w:t>Qur’ān</w:t>
      </w:r>
      <w:proofErr w:type="spellEnd"/>
      <w:r w:rsidRPr="009D673E">
        <w:rPr>
          <w:rFonts w:asciiTheme="majorBidi" w:hAnsiTheme="majorBidi" w:cstheme="majorBidi"/>
          <w:sz w:val="22"/>
          <w:szCs w:val="22"/>
        </w:rPr>
        <w:t xml:space="preserve">: Implications for Science and Technology;” </w:t>
      </w:r>
      <w:r w:rsidRPr="009D673E">
        <w:rPr>
          <w:rFonts w:asciiTheme="majorBidi" w:hAnsiTheme="majorBidi" w:cstheme="majorBidi"/>
          <w:i/>
          <w:iCs/>
          <w:sz w:val="22"/>
          <w:szCs w:val="22"/>
        </w:rPr>
        <w:t>Ife Journal of Religions,</w:t>
      </w:r>
      <w:r w:rsidRPr="009D673E">
        <w:rPr>
          <w:rFonts w:asciiTheme="majorBidi" w:hAnsiTheme="majorBidi" w:cstheme="majorBidi"/>
          <w:sz w:val="22"/>
          <w:szCs w:val="22"/>
        </w:rPr>
        <w:t xml:space="preserve"> 6</w:t>
      </w:r>
      <w:r w:rsidR="00FC4508">
        <w:rPr>
          <w:rFonts w:asciiTheme="majorBidi" w:hAnsiTheme="majorBidi" w:cstheme="majorBidi"/>
          <w:sz w:val="22"/>
          <w:szCs w:val="22"/>
        </w:rPr>
        <w:t>.</w:t>
      </w:r>
      <w:r w:rsidRPr="009D673E">
        <w:rPr>
          <w:rFonts w:asciiTheme="majorBidi" w:hAnsiTheme="majorBidi" w:cstheme="majorBidi"/>
          <w:sz w:val="22"/>
          <w:szCs w:val="22"/>
        </w:rPr>
        <w:t xml:space="preserve"> 1&amp;2, (2010), 163.</w:t>
      </w:r>
      <w:r w:rsidR="00FC4508">
        <w:rPr>
          <w:rFonts w:asciiTheme="majorBidi" w:hAnsiTheme="majorBidi" w:cstheme="majorBidi"/>
          <w:sz w:val="22"/>
          <w:szCs w:val="22"/>
        </w:rPr>
        <w:t xml:space="preserve"> Print</w:t>
      </w:r>
      <w:r w:rsidRPr="009D673E">
        <w:rPr>
          <w:rFonts w:asciiTheme="majorBidi" w:hAnsiTheme="majorBidi" w:cstheme="majorBidi"/>
          <w:sz w:val="22"/>
          <w:szCs w:val="22"/>
        </w:rPr>
        <w:t xml:space="preserve"> </w:t>
      </w:r>
    </w:p>
  </w:endnote>
  <w:endnote w:id="20">
    <w:p w14:paraId="4C57F058" w14:textId="29676269" w:rsidR="00F62EA3" w:rsidRPr="009D673E" w:rsidRDefault="00F62EA3" w:rsidP="00827513">
      <w:pPr>
        <w:pStyle w:val="EndnoteText"/>
        <w:ind w:left="709" w:hanging="709"/>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002B73E6" w:rsidRPr="009D673E">
        <w:rPr>
          <w:rFonts w:asciiTheme="majorBidi" w:hAnsiTheme="majorBidi" w:cstheme="majorBidi"/>
          <w:sz w:val="22"/>
          <w:szCs w:val="22"/>
        </w:rPr>
        <w:tab/>
      </w:r>
      <w:r w:rsidRPr="009D673E">
        <w:rPr>
          <w:rFonts w:asciiTheme="majorBidi" w:hAnsiTheme="majorBidi" w:cstheme="majorBidi"/>
          <w:sz w:val="22"/>
          <w:szCs w:val="22"/>
        </w:rPr>
        <w:t xml:space="preserve">M.A. </w:t>
      </w:r>
      <w:proofErr w:type="spellStart"/>
      <w:r w:rsidRPr="009D673E">
        <w:rPr>
          <w:rFonts w:asciiTheme="majorBidi" w:hAnsiTheme="majorBidi" w:cstheme="majorBidi"/>
          <w:sz w:val="22"/>
          <w:szCs w:val="22"/>
        </w:rPr>
        <w:t>Bidmus</w:t>
      </w:r>
      <w:proofErr w:type="spellEnd"/>
      <w:r w:rsidRPr="009D673E">
        <w:rPr>
          <w:rFonts w:asciiTheme="majorBidi" w:hAnsiTheme="majorBidi" w:cstheme="majorBidi"/>
          <w:sz w:val="22"/>
          <w:szCs w:val="22"/>
        </w:rPr>
        <w:t xml:space="preserve">, </w:t>
      </w:r>
      <w:proofErr w:type="gramStart"/>
      <w:r w:rsidRPr="009D673E">
        <w:rPr>
          <w:rFonts w:asciiTheme="majorBidi" w:hAnsiTheme="majorBidi" w:cstheme="majorBidi"/>
          <w:i/>
          <w:iCs/>
          <w:sz w:val="22"/>
          <w:szCs w:val="22"/>
        </w:rPr>
        <w:t>A</w:t>
      </w:r>
      <w:proofErr w:type="gramEnd"/>
      <w:r w:rsidRPr="009D673E">
        <w:rPr>
          <w:rFonts w:asciiTheme="majorBidi" w:hAnsiTheme="majorBidi" w:cstheme="majorBidi"/>
          <w:i/>
          <w:iCs/>
          <w:sz w:val="22"/>
          <w:szCs w:val="22"/>
        </w:rPr>
        <w:t xml:space="preserve"> Manual for </w:t>
      </w:r>
      <w:r w:rsidR="00FC4508">
        <w:rPr>
          <w:rFonts w:asciiTheme="majorBidi" w:hAnsiTheme="majorBidi" w:cstheme="majorBidi"/>
          <w:i/>
          <w:iCs/>
          <w:sz w:val="22"/>
          <w:szCs w:val="22"/>
        </w:rPr>
        <w:t>the Teachers of Islamic Studies.</w:t>
      </w:r>
      <w:r w:rsidRPr="009D673E">
        <w:rPr>
          <w:rFonts w:asciiTheme="majorBidi" w:hAnsiTheme="majorBidi" w:cstheme="majorBidi"/>
          <w:i/>
          <w:iCs/>
          <w:sz w:val="22"/>
          <w:szCs w:val="22"/>
        </w:rPr>
        <w:t xml:space="preserve"> </w:t>
      </w:r>
      <w:r w:rsidRPr="009D673E">
        <w:rPr>
          <w:rFonts w:asciiTheme="majorBidi" w:hAnsiTheme="majorBidi" w:cstheme="majorBidi"/>
          <w:sz w:val="22"/>
          <w:szCs w:val="22"/>
        </w:rPr>
        <w:t>Lagos: Is</w:t>
      </w:r>
      <w:r w:rsidR="00FC4508">
        <w:rPr>
          <w:rFonts w:asciiTheme="majorBidi" w:hAnsiTheme="majorBidi" w:cstheme="majorBidi"/>
          <w:sz w:val="22"/>
          <w:szCs w:val="22"/>
        </w:rPr>
        <w:t>lamic Publications Bureau, 1996.</w:t>
      </w:r>
      <w:r w:rsidRPr="009D673E">
        <w:rPr>
          <w:rFonts w:asciiTheme="majorBidi" w:hAnsiTheme="majorBidi" w:cstheme="majorBidi"/>
          <w:sz w:val="22"/>
          <w:szCs w:val="22"/>
        </w:rPr>
        <w:t xml:space="preserve"> 47.</w:t>
      </w:r>
      <w:r w:rsidR="00FC4508">
        <w:rPr>
          <w:rFonts w:asciiTheme="majorBidi" w:hAnsiTheme="majorBidi" w:cstheme="majorBidi"/>
          <w:sz w:val="22"/>
          <w:szCs w:val="22"/>
        </w:rPr>
        <w:t xml:space="preserve"> Print</w:t>
      </w:r>
      <w:r w:rsidRPr="009D673E">
        <w:rPr>
          <w:rFonts w:asciiTheme="majorBidi" w:hAnsiTheme="majorBidi" w:cstheme="majorBidi"/>
          <w:sz w:val="22"/>
          <w:szCs w:val="22"/>
        </w:rPr>
        <w:t xml:space="preserve"> </w:t>
      </w:r>
    </w:p>
  </w:endnote>
  <w:endnote w:id="21">
    <w:p w14:paraId="64AC3C5A" w14:textId="7E3713A8"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Sayyid</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Qutb</w:t>
      </w:r>
      <w:proofErr w:type="spellEnd"/>
      <w:r w:rsidRPr="009D673E">
        <w:rPr>
          <w:rFonts w:asciiTheme="majorBidi" w:hAnsiTheme="majorBidi" w:cstheme="majorBidi"/>
          <w:sz w:val="22"/>
          <w:szCs w:val="22"/>
        </w:rPr>
        <w:t xml:space="preserve">, </w:t>
      </w:r>
      <w:r w:rsidRPr="009D673E">
        <w:rPr>
          <w:rFonts w:asciiTheme="majorBidi" w:hAnsiTheme="majorBidi" w:cstheme="majorBidi"/>
          <w:i/>
          <w:iCs/>
          <w:sz w:val="22"/>
          <w:szCs w:val="22"/>
        </w:rPr>
        <w:t xml:space="preserve">Fi </w:t>
      </w:r>
      <w:proofErr w:type="spellStart"/>
      <w:r w:rsidRPr="009D673E">
        <w:rPr>
          <w:rFonts w:asciiTheme="majorBidi" w:hAnsiTheme="majorBidi" w:cstheme="majorBidi"/>
          <w:i/>
          <w:iCs/>
          <w:sz w:val="22"/>
          <w:szCs w:val="22"/>
        </w:rPr>
        <w:t>Zilalil-</w:t>
      </w:r>
      <w:r w:rsidR="009D673E" w:rsidRPr="009D673E">
        <w:rPr>
          <w:rFonts w:asciiTheme="majorBidi" w:hAnsiTheme="majorBidi" w:cstheme="majorBidi"/>
          <w:i/>
          <w:iCs/>
          <w:sz w:val="22"/>
          <w:szCs w:val="22"/>
        </w:rPr>
        <w:t>Qur’ān</w:t>
      </w:r>
      <w:proofErr w:type="spellEnd"/>
      <w:r w:rsidRPr="009D673E">
        <w:rPr>
          <w:rFonts w:asciiTheme="majorBidi" w:hAnsiTheme="majorBidi" w:cstheme="majorBidi"/>
          <w:sz w:val="22"/>
          <w:szCs w:val="22"/>
        </w:rPr>
        <w:t>, vol. 14   p.257 PDF material</w:t>
      </w:r>
    </w:p>
  </w:endnote>
  <w:endnote w:id="22">
    <w:p w14:paraId="3E284AA4" w14:textId="21FA191B" w:rsidR="00B10317" w:rsidRPr="009D673E" w:rsidRDefault="00B10317" w:rsidP="00827513">
      <w:pPr>
        <w:pStyle w:val="EndnoteText"/>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Qutb</w:t>
      </w:r>
      <w:proofErr w:type="spellEnd"/>
      <w:r w:rsidRPr="009D673E">
        <w:rPr>
          <w:rFonts w:asciiTheme="majorBidi" w:hAnsiTheme="majorBidi" w:cstheme="majorBidi"/>
          <w:sz w:val="22"/>
          <w:szCs w:val="22"/>
        </w:rPr>
        <w:t xml:space="preserve">, </w:t>
      </w:r>
      <w:r w:rsidRPr="009D673E">
        <w:rPr>
          <w:rFonts w:asciiTheme="majorBidi" w:hAnsiTheme="majorBidi" w:cstheme="majorBidi"/>
          <w:i/>
          <w:iCs/>
          <w:sz w:val="22"/>
          <w:szCs w:val="22"/>
        </w:rPr>
        <w:t xml:space="preserve">Fi </w:t>
      </w:r>
      <w:proofErr w:type="spellStart"/>
      <w:r w:rsidRPr="009D673E">
        <w:rPr>
          <w:rFonts w:asciiTheme="majorBidi" w:hAnsiTheme="majorBidi" w:cstheme="majorBidi"/>
          <w:i/>
          <w:iCs/>
          <w:sz w:val="22"/>
          <w:szCs w:val="22"/>
        </w:rPr>
        <w:t>Zilalil-</w:t>
      </w:r>
      <w:r w:rsidR="009D673E" w:rsidRPr="009D673E">
        <w:rPr>
          <w:rFonts w:asciiTheme="majorBidi" w:hAnsiTheme="majorBidi" w:cstheme="majorBidi"/>
          <w:i/>
          <w:iCs/>
          <w:sz w:val="22"/>
          <w:szCs w:val="22"/>
        </w:rPr>
        <w:t>Qur’ān</w:t>
      </w:r>
      <w:proofErr w:type="spellEnd"/>
      <w:r w:rsidRPr="009D673E">
        <w:rPr>
          <w:rFonts w:asciiTheme="majorBidi" w:hAnsiTheme="majorBidi" w:cstheme="majorBidi"/>
          <w:sz w:val="22"/>
          <w:szCs w:val="22"/>
        </w:rPr>
        <w:t>, vol. 14   p.257 PDF material</w:t>
      </w:r>
    </w:p>
  </w:endnote>
  <w:endnote w:id="23">
    <w:p w14:paraId="7349A60D" w14:textId="77777777" w:rsidR="009D673E" w:rsidRDefault="009D673E" w:rsidP="00827513">
      <w:pPr>
        <w:pStyle w:val="EndnoteText"/>
        <w:rPr>
          <w:rFonts w:asciiTheme="majorBidi" w:hAnsiTheme="majorBidi" w:cstheme="majorBidi"/>
          <w:sz w:val="22"/>
          <w:szCs w:val="22"/>
        </w:rPr>
      </w:pPr>
    </w:p>
    <w:p w14:paraId="5D313B25" w14:textId="65DC68F2" w:rsidR="002F5E59" w:rsidRPr="00827513" w:rsidRDefault="00B10317" w:rsidP="00827513">
      <w:pPr>
        <w:pStyle w:val="EndnoteText"/>
        <w:rPr>
          <w:rFonts w:asciiTheme="majorBidi" w:hAnsiTheme="majorBidi" w:cstheme="majorBidi"/>
          <w:sz w:val="22"/>
          <w:szCs w:val="22"/>
          <w:lang w:val="yo-NG"/>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Qutb</w:t>
      </w:r>
      <w:proofErr w:type="spellEnd"/>
      <w:r w:rsidRPr="009D673E">
        <w:rPr>
          <w:rFonts w:asciiTheme="majorBidi" w:hAnsiTheme="majorBidi" w:cstheme="majorBidi"/>
          <w:sz w:val="22"/>
          <w:szCs w:val="22"/>
        </w:rPr>
        <w:t xml:space="preserve">, </w:t>
      </w:r>
      <w:r w:rsidRPr="009D673E">
        <w:rPr>
          <w:rFonts w:asciiTheme="majorBidi" w:hAnsiTheme="majorBidi" w:cstheme="majorBidi"/>
          <w:i/>
          <w:iCs/>
          <w:sz w:val="22"/>
          <w:szCs w:val="22"/>
        </w:rPr>
        <w:t xml:space="preserve">Fi </w:t>
      </w:r>
      <w:proofErr w:type="spellStart"/>
      <w:r w:rsidRPr="009D673E">
        <w:rPr>
          <w:rFonts w:asciiTheme="majorBidi" w:hAnsiTheme="majorBidi" w:cstheme="majorBidi"/>
          <w:i/>
          <w:iCs/>
          <w:sz w:val="22"/>
          <w:szCs w:val="22"/>
        </w:rPr>
        <w:t>Zilalil-</w:t>
      </w:r>
      <w:r w:rsidR="009D673E" w:rsidRPr="009D673E">
        <w:rPr>
          <w:rFonts w:asciiTheme="majorBidi" w:hAnsiTheme="majorBidi" w:cstheme="majorBidi"/>
          <w:i/>
          <w:iCs/>
          <w:sz w:val="22"/>
          <w:szCs w:val="22"/>
        </w:rPr>
        <w:t>Qur’ān</w:t>
      </w:r>
      <w:proofErr w:type="spellEnd"/>
      <w:r w:rsidRPr="009D673E">
        <w:rPr>
          <w:rFonts w:asciiTheme="majorBidi" w:hAnsiTheme="majorBidi" w:cstheme="majorBidi"/>
          <w:sz w:val="22"/>
          <w:szCs w:val="22"/>
        </w:rPr>
        <w:t>, vol. 14   p.257 PDF material</w:t>
      </w:r>
    </w:p>
  </w:endnote>
  <w:endnote w:id="24">
    <w:p w14:paraId="3E944779" w14:textId="68C39EE0" w:rsidR="00EE2394" w:rsidRPr="009D673E" w:rsidRDefault="00EE2394" w:rsidP="00827513">
      <w:pPr>
        <w:pStyle w:val="EndnoteText"/>
        <w:ind w:left="720" w:hanging="720"/>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See The Story of Abraham in</w:t>
      </w:r>
      <w:r w:rsidRPr="009D673E">
        <w:rPr>
          <w:rFonts w:asciiTheme="majorBidi" w:hAnsiTheme="majorBidi" w:cstheme="majorBidi"/>
          <w:b/>
          <w:bCs/>
          <w:color w:val="810000"/>
          <w:sz w:val="22"/>
          <w:szCs w:val="22"/>
        </w:rPr>
        <w:t xml:space="preserve"> </w:t>
      </w:r>
      <w:r w:rsidRPr="009D673E">
        <w:rPr>
          <w:rFonts w:asciiTheme="majorBidi" w:hAnsiTheme="majorBidi" w:cstheme="majorBidi"/>
          <w:color w:val="000000"/>
          <w:sz w:val="22"/>
          <w:szCs w:val="22"/>
        </w:rPr>
        <w:t>www.islamreligion.com website 2013 – 1434, p. 18-19</w:t>
      </w:r>
      <w:r w:rsidR="00FC4508">
        <w:rPr>
          <w:rFonts w:asciiTheme="majorBidi" w:hAnsiTheme="majorBidi" w:cstheme="majorBidi"/>
          <w:color w:val="000000"/>
          <w:sz w:val="22"/>
          <w:szCs w:val="22"/>
        </w:rPr>
        <w:t xml:space="preserve"> </w:t>
      </w:r>
      <w:proofErr w:type="gramStart"/>
      <w:r w:rsidR="00FC4508">
        <w:rPr>
          <w:rFonts w:asciiTheme="majorBidi" w:hAnsiTheme="majorBidi" w:cstheme="majorBidi"/>
          <w:color w:val="000000"/>
          <w:sz w:val="22"/>
          <w:szCs w:val="22"/>
        </w:rPr>
        <w:t>Web  12</w:t>
      </w:r>
      <w:proofErr w:type="gramEnd"/>
      <w:r w:rsidR="00FC4508">
        <w:rPr>
          <w:rFonts w:asciiTheme="majorBidi" w:hAnsiTheme="majorBidi" w:cstheme="majorBidi"/>
          <w:color w:val="000000"/>
          <w:sz w:val="22"/>
          <w:szCs w:val="22"/>
        </w:rPr>
        <w:t xml:space="preserve"> February 2018.</w:t>
      </w:r>
    </w:p>
  </w:endnote>
  <w:endnote w:id="25">
    <w:p w14:paraId="2D3BCA06" w14:textId="53B30B71" w:rsidR="002F5E59" w:rsidRPr="00827513" w:rsidRDefault="00A26E5B" w:rsidP="00827513">
      <w:pPr>
        <w:pStyle w:val="EndnoteText"/>
        <w:rPr>
          <w:rFonts w:asciiTheme="majorBidi" w:hAnsiTheme="majorBidi" w:cstheme="majorBidi"/>
          <w:sz w:val="22"/>
          <w:szCs w:val="22"/>
          <w:lang w:val="yo-NG"/>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 xml:space="preserve">See </w:t>
      </w:r>
      <w:proofErr w:type="spellStart"/>
      <w:r w:rsidR="009D673E" w:rsidRPr="009D673E">
        <w:rPr>
          <w:rFonts w:asciiTheme="majorBidi" w:hAnsiTheme="majorBidi" w:cstheme="majorBidi"/>
          <w:sz w:val="22"/>
          <w:szCs w:val="22"/>
        </w:rPr>
        <w:t>Qur’ān</w:t>
      </w:r>
      <w:proofErr w:type="spellEnd"/>
      <w:r w:rsidRPr="009D673E">
        <w:rPr>
          <w:rFonts w:asciiTheme="majorBidi" w:hAnsiTheme="majorBidi" w:cstheme="majorBidi"/>
          <w:sz w:val="22"/>
          <w:szCs w:val="22"/>
        </w:rPr>
        <w:t xml:space="preserve"> 46: 35.</w:t>
      </w:r>
    </w:p>
  </w:endnote>
  <w:endnote w:id="26">
    <w:p w14:paraId="7D7F196D" w14:textId="6FF9A6AA" w:rsidR="00A26E5B" w:rsidRPr="009D673E" w:rsidRDefault="00A26E5B"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Opeloye</w:t>
      </w:r>
      <w:proofErr w:type="spellEnd"/>
      <w:r w:rsidRPr="009D673E">
        <w:rPr>
          <w:rFonts w:asciiTheme="majorBidi" w:hAnsiTheme="majorBidi" w:cstheme="majorBidi"/>
          <w:sz w:val="22"/>
          <w:szCs w:val="22"/>
        </w:rPr>
        <w:t xml:space="preserve">, </w:t>
      </w:r>
      <w:proofErr w:type="gramStart"/>
      <w:r w:rsidRPr="009D673E">
        <w:rPr>
          <w:rFonts w:asciiTheme="majorBidi" w:hAnsiTheme="majorBidi" w:cstheme="majorBidi"/>
          <w:i/>
          <w:iCs/>
          <w:sz w:val="22"/>
          <w:szCs w:val="22"/>
        </w:rPr>
        <w:t>The</w:t>
      </w:r>
      <w:proofErr w:type="gramEnd"/>
      <w:r w:rsidRPr="009D673E">
        <w:rPr>
          <w:rFonts w:asciiTheme="majorBidi" w:hAnsiTheme="majorBidi" w:cstheme="majorBidi"/>
          <w:i/>
          <w:iCs/>
          <w:sz w:val="22"/>
          <w:szCs w:val="22"/>
        </w:rPr>
        <w:t xml:space="preserve"> </w:t>
      </w:r>
      <w:proofErr w:type="spellStart"/>
      <w:r w:rsidR="009D673E" w:rsidRPr="009D673E">
        <w:rPr>
          <w:rFonts w:asciiTheme="majorBidi" w:hAnsiTheme="majorBidi" w:cstheme="majorBidi"/>
          <w:i/>
          <w:iCs/>
          <w:sz w:val="22"/>
          <w:szCs w:val="22"/>
        </w:rPr>
        <w:t>Qur’ān</w:t>
      </w:r>
      <w:proofErr w:type="spellEnd"/>
      <w:r w:rsidRPr="009D673E">
        <w:rPr>
          <w:rFonts w:asciiTheme="majorBidi" w:hAnsiTheme="majorBidi" w:cstheme="majorBidi"/>
          <w:i/>
          <w:iCs/>
          <w:sz w:val="22"/>
          <w:szCs w:val="22"/>
        </w:rPr>
        <w:t xml:space="preserve"> and the Bible</w:t>
      </w:r>
      <w:r w:rsidRPr="009D673E">
        <w:rPr>
          <w:rFonts w:asciiTheme="majorBidi" w:hAnsiTheme="majorBidi" w:cstheme="majorBidi"/>
          <w:sz w:val="22"/>
          <w:szCs w:val="22"/>
        </w:rPr>
        <w:t>…, 84.</w:t>
      </w:r>
    </w:p>
  </w:endnote>
  <w:endnote w:id="27">
    <w:p w14:paraId="5986D3AF" w14:textId="577BBD78" w:rsidR="00EE2394" w:rsidRPr="009D673E" w:rsidRDefault="00EE2394" w:rsidP="00827513">
      <w:pPr>
        <w:pStyle w:val="EndnoteText"/>
        <w:ind w:left="720" w:hanging="720"/>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gramStart"/>
      <w:r w:rsidRPr="009D673E">
        <w:rPr>
          <w:rFonts w:asciiTheme="majorBidi" w:hAnsiTheme="majorBidi" w:cstheme="majorBidi"/>
          <w:sz w:val="22"/>
          <w:szCs w:val="22"/>
        </w:rPr>
        <w:t xml:space="preserve">M.A. </w:t>
      </w:r>
      <w:proofErr w:type="spellStart"/>
      <w:r w:rsidRPr="009D673E">
        <w:rPr>
          <w:rFonts w:asciiTheme="majorBidi" w:hAnsiTheme="majorBidi" w:cstheme="majorBidi"/>
          <w:sz w:val="22"/>
          <w:szCs w:val="22"/>
        </w:rPr>
        <w:t>Az-Zamakhshari</w:t>
      </w:r>
      <w:proofErr w:type="spellEnd"/>
      <w:r w:rsidRPr="009D673E">
        <w:rPr>
          <w:rFonts w:asciiTheme="majorBidi" w:hAnsiTheme="majorBidi" w:cstheme="majorBidi"/>
          <w:sz w:val="22"/>
          <w:szCs w:val="22"/>
        </w:rPr>
        <w:t xml:space="preserve"> in </w:t>
      </w:r>
      <w:hyperlink r:id="rId1" w:history="1">
        <w:r w:rsidRPr="009D673E">
          <w:rPr>
            <w:rStyle w:val="Hyperlink"/>
            <w:rFonts w:asciiTheme="majorBidi" w:hAnsiTheme="majorBidi" w:cstheme="majorBidi"/>
            <w:sz w:val="22"/>
            <w:szCs w:val="22"/>
          </w:rPr>
          <w:t>http://www.altafsir.com.kashaf</w:t>
        </w:r>
      </w:hyperlink>
      <w:r w:rsidR="00FC4508">
        <w:rPr>
          <w:rFonts w:asciiTheme="majorBidi" w:hAnsiTheme="majorBidi" w:cstheme="majorBidi"/>
          <w:sz w:val="22"/>
          <w:szCs w:val="22"/>
        </w:rPr>
        <w:t xml:space="preserve">  </w:t>
      </w:r>
      <w:proofErr w:type="spellStart"/>
      <w:r w:rsidR="00FC4508">
        <w:rPr>
          <w:rFonts w:asciiTheme="majorBidi" w:hAnsiTheme="majorBidi" w:cstheme="majorBidi"/>
          <w:sz w:val="22"/>
          <w:szCs w:val="22"/>
        </w:rPr>
        <w:t>Maktabat</w:t>
      </w:r>
      <w:proofErr w:type="spellEnd"/>
      <w:r w:rsidR="00FC4508">
        <w:rPr>
          <w:rFonts w:asciiTheme="majorBidi" w:hAnsiTheme="majorBidi" w:cstheme="majorBidi"/>
          <w:sz w:val="22"/>
          <w:szCs w:val="22"/>
        </w:rPr>
        <w:t xml:space="preserve"> ash-</w:t>
      </w:r>
      <w:proofErr w:type="spellStart"/>
      <w:r w:rsidR="00FC4508">
        <w:rPr>
          <w:rFonts w:asciiTheme="majorBidi" w:hAnsiTheme="majorBidi" w:cstheme="majorBidi"/>
          <w:sz w:val="22"/>
          <w:szCs w:val="22"/>
        </w:rPr>
        <w:t>Shamilah</w:t>
      </w:r>
      <w:proofErr w:type="spellEnd"/>
      <w:r w:rsidR="00FC4508">
        <w:rPr>
          <w:rFonts w:asciiTheme="majorBidi" w:hAnsiTheme="majorBidi" w:cstheme="majorBidi"/>
          <w:sz w:val="22"/>
          <w:szCs w:val="22"/>
        </w:rPr>
        <w:t>.</w:t>
      </w:r>
      <w:proofErr w:type="gramEnd"/>
    </w:p>
  </w:endnote>
  <w:endnote w:id="28">
    <w:p w14:paraId="2473BB8A" w14:textId="0FB4FC38"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gramStart"/>
      <w:r w:rsidRPr="009D673E">
        <w:rPr>
          <w:rFonts w:asciiTheme="majorBidi" w:hAnsiTheme="majorBidi" w:cstheme="majorBidi"/>
          <w:sz w:val="22"/>
          <w:szCs w:val="22"/>
        </w:rPr>
        <w:t>H.M. Al-</w:t>
      </w:r>
      <w:proofErr w:type="spellStart"/>
      <w:r w:rsidRPr="009D673E">
        <w:rPr>
          <w:rFonts w:asciiTheme="majorBidi" w:hAnsiTheme="majorBidi" w:cstheme="majorBidi"/>
          <w:sz w:val="22"/>
          <w:szCs w:val="22"/>
        </w:rPr>
        <w:t>Baghawi</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i/>
          <w:iCs/>
          <w:sz w:val="22"/>
          <w:szCs w:val="22"/>
        </w:rPr>
        <w:t>Ma’alim</w:t>
      </w:r>
      <w:proofErr w:type="spellEnd"/>
      <w:r w:rsidRPr="009D673E">
        <w:rPr>
          <w:rFonts w:asciiTheme="majorBidi" w:hAnsiTheme="majorBidi" w:cstheme="majorBidi"/>
          <w:i/>
          <w:iCs/>
          <w:sz w:val="22"/>
          <w:szCs w:val="22"/>
        </w:rPr>
        <w:t xml:space="preserve"> </w:t>
      </w:r>
      <w:proofErr w:type="spellStart"/>
      <w:r w:rsidRPr="009D673E">
        <w:rPr>
          <w:rFonts w:asciiTheme="majorBidi" w:hAnsiTheme="majorBidi" w:cstheme="majorBidi"/>
          <w:i/>
          <w:iCs/>
          <w:sz w:val="22"/>
          <w:szCs w:val="22"/>
        </w:rPr>
        <w:t>Tanzil</w:t>
      </w:r>
      <w:proofErr w:type="spellEnd"/>
      <w:r w:rsidRPr="009D673E">
        <w:rPr>
          <w:rFonts w:asciiTheme="majorBidi" w:hAnsiTheme="majorBidi" w:cstheme="majorBidi"/>
          <w:i/>
          <w:iCs/>
          <w:sz w:val="22"/>
          <w:szCs w:val="22"/>
        </w:rPr>
        <w:t>,</w:t>
      </w:r>
      <w:r w:rsidR="000B7F77" w:rsidRPr="009D673E">
        <w:rPr>
          <w:rFonts w:asciiTheme="majorBidi" w:hAnsiTheme="majorBidi" w:cstheme="majorBidi"/>
          <w:sz w:val="22"/>
          <w:szCs w:val="22"/>
        </w:rPr>
        <w:t xml:space="preserve"> </w:t>
      </w:r>
      <w:proofErr w:type="spellStart"/>
      <w:r w:rsidR="000B7F77" w:rsidRPr="009D673E">
        <w:rPr>
          <w:rFonts w:asciiTheme="majorBidi" w:hAnsiTheme="majorBidi" w:cstheme="majorBidi"/>
          <w:sz w:val="22"/>
          <w:szCs w:val="22"/>
        </w:rPr>
        <w:t>Darul-Tiba</w:t>
      </w:r>
      <w:proofErr w:type="spellEnd"/>
      <w:r w:rsidR="000B7F77" w:rsidRPr="009D673E">
        <w:rPr>
          <w:rFonts w:asciiTheme="majorBidi" w:hAnsiTheme="majorBidi" w:cstheme="majorBidi"/>
          <w:sz w:val="22"/>
          <w:szCs w:val="22"/>
        </w:rPr>
        <w:t>, i</w:t>
      </w:r>
      <w:r w:rsidRPr="009D673E">
        <w:rPr>
          <w:rFonts w:asciiTheme="majorBidi" w:hAnsiTheme="majorBidi" w:cstheme="majorBidi"/>
          <w:sz w:val="22"/>
          <w:szCs w:val="22"/>
        </w:rPr>
        <w:t xml:space="preserve">n </w:t>
      </w:r>
      <w:hyperlink r:id="rId2" w:history="1">
        <w:r w:rsidRPr="009D673E">
          <w:rPr>
            <w:rStyle w:val="Hyperlink"/>
            <w:rFonts w:asciiTheme="majorBidi" w:hAnsiTheme="majorBidi" w:cstheme="majorBidi"/>
            <w:sz w:val="22"/>
            <w:szCs w:val="22"/>
          </w:rPr>
          <w:t>http://www.altafsir.com</w:t>
        </w:r>
      </w:hyperlink>
      <w:r w:rsidRPr="009D673E">
        <w:rPr>
          <w:rFonts w:asciiTheme="majorBidi" w:hAnsiTheme="majorBidi" w:cstheme="majorBidi"/>
          <w:sz w:val="22"/>
          <w:szCs w:val="22"/>
        </w:rPr>
        <w:t xml:space="preserve"> </w:t>
      </w:r>
      <w:r w:rsidR="00827513">
        <w:rPr>
          <w:rFonts w:asciiTheme="majorBidi" w:hAnsiTheme="majorBidi" w:cstheme="majorBidi"/>
          <w:sz w:val="22"/>
          <w:szCs w:val="22"/>
          <w:lang w:val="yo-NG"/>
        </w:rPr>
        <w:tab/>
      </w:r>
      <w:r w:rsidR="00FC4508">
        <w:rPr>
          <w:rFonts w:asciiTheme="majorBidi" w:hAnsiTheme="majorBidi" w:cstheme="majorBidi"/>
          <w:sz w:val="22"/>
          <w:szCs w:val="22"/>
        </w:rPr>
        <w:t>Web.</w:t>
      </w:r>
      <w:proofErr w:type="gramEnd"/>
      <w:r w:rsidR="00FC4508">
        <w:rPr>
          <w:rFonts w:asciiTheme="majorBidi" w:hAnsiTheme="majorBidi" w:cstheme="majorBidi"/>
          <w:sz w:val="22"/>
          <w:szCs w:val="22"/>
        </w:rPr>
        <w:t xml:space="preserve"> 12 February 2018</w:t>
      </w:r>
    </w:p>
  </w:endnote>
  <w:endnote w:id="29">
    <w:p w14:paraId="06EE643E" w14:textId="094EAD82"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M.A. Al-</w:t>
      </w:r>
      <w:proofErr w:type="spellStart"/>
      <w:r w:rsidRPr="009D673E">
        <w:rPr>
          <w:rFonts w:asciiTheme="majorBidi" w:hAnsiTheme="majorBidi" w:cstheme="majorBidi"/>
          <w:sz w:val="22"/>
          <w:szCs w:val="22"/>
        </w:rPr>
        <w:t>Alusi</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Ruhul</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Ma’ani</w:t>
      </w:r>
      <w:proofErr w:type="spellEnd"/>
      <w:r w:rsidRPr="009D673E">
        <w:rPr>
          <w:rFonts w:asciiTheme="majorBidi" w:hAnsiTheme="majorBidi" w:cstheme="majorBidi"/>
          <w:sz w:val="22"/>
          <w:szCs w:val="22"/>
        </w:rPr>
        <w:t xml:space="preserve">, in </w:t>
      </w:r>
      <w:hyperlink r:id="rId3" w:history="1">
        <w:r w:rsidRPr="009D673E">
          <w:rPr>
            <w:rStyle w:val="Hyperlink"/>
            <w:rFonts w:asciiTheme="majorBidi" w:hAnsiTheme="majorBidi" w:cstheme="majorBidi"/>
            <w:sz w:val="22"/>
            <w:szCs w:val="22"/>
          </w:rPr>
          <w:t>http://www.altafsir.com</w:t>
        </w:r>
      </w:hyperlink>
      <w:r w:rsidRPr="009D673E">
        <w:rPr>
          <w:rFonts w:asciiTheme="majorBidi" w:hAnsiTheme="majorBidi" w:cstheme="majorBidi"/>
          <w:sz w:val="22"/>
          <w:szCs w:val="22"/>
        </w:rPr>
        <w:t xml:space="preserve"> </w:t>
      </w:r>
      <w:r w:rsidR="00FC4508">
        <w:rPr>
          <w:rFonts w:asciiTheme="majorBidi" w:hAnsiTheme="majorBidi" w:cstheme="majorBidi"/>
          <w:sz w:val="22"/>
          <w:szCs w:val="22"/>
        </w:rPr>
        <w:t xml:space="preserve">Web. 12 </w:t>
      </w:r>
      <w:r w:rsidR="00827513">
        <w:rPr>
          <w:rFonts w:asciiTheme="majorBidi" w:hAnsiTheme="majorBidi" w:cstheme="majorBidi"/>
          <w:sz w:val="22"/>
          <w:szCs w:val="22"/>
          <w:lang w:val="yo-NG"/>
        </w:rPr>
        <w:tab/>
      </w:r>
      <w:r w:rsidR="00FC4508">
        <w:rPr>
          <w:rFonts w:asciiTheme="majorBidi" w:hAnsiTheme="majorBidi" w:cstheme="majorBidi"/>
          <w:sz w:val="22"/>
          <w:szCs w:val="22"/>
        </w:rPr>
        <w:t>February 2018</w:t>
      </w:r>
    </w:p>
  </w:endnote>
  <w:endnote w:id="30">
    <w:p w14:paraId="02886077" w14:textId="36841B09"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See Ash-</w:t>
      </w:r>
      <w:proofErr w:type="spellStart"/>
      <w:r w:rsidRPr="009D673E">
        <w:rPr>
          <w:rFonts w:asciiTheme="majorBidi" w:hAnsiTheme="majorBidi" w:cstheme="majorBidi"/>
          <w:sz w:val="22"/>
          <w:szCs w:val="22"/>
        </w:rPr>
        <w:t>Shawkani</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Fathul-Qadir</w:t>
      </w:r>
      <w:proofErr w:type="spellEnd"/>
      <w:r w:rsidRPr="009D673E">
        <w:rPr>
          <w:rFonts w:asciiTheme="majorBidi" w:hAnsiTheme="majorBidi" w:cstheme="majorBidi"/>
          <w:sz w:val="22"/>
          <w:szCs w:val="22"/>
        </w:rPr>
        <w:t xml:space="preserve">, in </w:t>
      </w:r>
      <w:hyperlink r:id="rId4" w:history="1">
        <w:r w:rsidRPr="009D673E">
          <w:rPr>
            <w:rStyle w:val="Hyperlink"/>
            <w:rFonts w:asciiTheme="majorBidi" w:hAnsiTheme="majorBidi" w:cstheme="majorBidi"/>
            <w:sz w:val="22"/>
            <w:szCs w:val="22"/>
          </w:rPr>
          <w:t>http://www.altafsir.com</w:t>
        </w:r>
      </w:hyperlink>
      <w:r w:rsidRPr="009D673E">
        <w:rPr>
          <w:rFonts w:asciiTheme="majorBidi" w:hAnsiTheme="majorBidi" w:cstheme="majorBidi"/>
          <w:sz w:val="22"/>
          <w:szCs w:val="22"/>
        </w:rPr>
        <w:t xml:space="preserve"> </w:t>
      </w:r>
      <w:r w:rsidR="00FC4508">
        <w:rPr>
          <w:rFonts w:asciiTheme="majorBidi" w:hAnsiTheme="majorBidi" w:cstheme="majorBidi"/>
          <w:sz w:val="22"/>
          <w:szCs w:val="22"/>
        </w:rPr>
        <w:t xml:space="preserve">Web. 12 </w:t>
      </w:r>
      <w:r w:rsidR="00827513">
        <w:rPr>
          <w:rFonts w:asciiTheme="majorBidi" w:hAnsiTheme="majorBidi" w:cstheme="majorBidi"/>
          <w:sz w:val="22"/>
          <w:szCs w:val="22"/>
          <w:lang w:val="yo-NG"/>
        </w:rPr>
        <w:tab/>
      </w:r>
      <w:r w:rsidR="00FC4508">
        <w:rPr>
          <w:rFonts w:asciiTheme="majorBidi" w:hAnsiTheme="majorBidi" w:cstheme="majorBidi"/>
          <w:sz w:val="22"/>
          <w:szCs w:val="22"/>
        </w:rPr>
        <w:t>February 2018</w:t>
      </w:r>
    </w:p>
  </w:endnote>
  <w:endnote w:id="31">
    <w:p w14:paraId="44E962B6" w14:textId="050DF05B" w:rsidR="00EE2394" w:rsidRPr="009D673E" w:rsidRDefault="00EE2394" w:rsidP="00827513">
      <w:pPr>
        <w:pStyle w:val="EndnoteText"/>
        <w:ind w:left="720" w:hanging="720"/>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gramStart"/>
      <w:r w:rsidRPr="009D673E">
        <w:rPr>
          <w:rFonts w:asciiTheme="majorBidi" w:hAnsiTheme="majorBidi" w:cstheme="majorBidi"/>
          <w:sz w:val="22"/>
          <w:szCs w:val="22"/>
        </w:rPr>
        <w:t>M.J. At-</w:t>
      </w:r>
      <w:proofErr w:type="spellStart"/>
      <w:r w:rsidRPr="009D673E">
        <w:rPr>
          <w:rFonts w:asciiTheme="majorBidi" w:hAnsiTheme="majorBidi" w:cstheme="majorBidi"/>
          <w:sz w:val="22"/>
          <w:szCs w:val="22"/>
        </w:rPr>
        <w:t>Tabari</w:t>
      </w:r>
      <w:proofErr w:type="spellEnd"/>
      <w:r w:rsidRPr="009D673E">
        <w:rPr>
          <w:rFonts w:asciiTheme="majorBidi" w:hAnsiTheme="majorBidi" w:cstheme="majorBidi"/>
          <w:sz w:val="22"/>
          <w:szCs w:val="22"/>
        </w:rPr>
        <w:t xml:space="preserve">, </w:t>
      </w:r>
      <w:proofErr w:type="spellStart"/>
      <w:r w:rsidR="008A6247" w:rsidRPr="009D673E">
        <w:rPr>
          <w:rFonts w:asciiTheme="majorBidi" w:hAnsiTheme="majorBidi" w:cstheme="majorBidi"/>
          <w:i/>
          <w:iCs/>
          <w:sz w:val="22"/>
          <w:szCs w:val="22"/>
        </w:rPr>
        <w:t>Jami</w:t>
      </w:r>
      <w:r w:rsidRPr="009D673E">
        <w:rPr>
          <w:rFonts w:asciiTheme="majorBidi" w:hAnsiTheme="majorBidi" w:cstheme="majorBidi"/>
          <w:i/>
          <w:iCs/>
          <w:sz w:val="22"/>
          <w:szCs w:val="22"/>
        </w:rPr>
        <w:t>‘ul</w:t>
      </w:r>
      <w:proofErr w:type="spellEnd"/>
      <w:r w:rsidRPr="009D673E">
        <w:rPr>
          <w:rFonts w:asciiTheme="majorBidi" w:hAnsiTheme="majorBidi" w:cstheme="majorBidi"/>
          <w:i/>
          <w:iCs/>
          <w:sz w:val="22"/>
          <w:szCs w:val="22"/>
        </w:rPr>
        <w:t xml:space="preserve"> Bayan fi </w:t>
      </w:r>
      <w:proofErr w:type="spellStart"/>
      <w:r w:rsidRPr="009D673E">
        <w:rPr>
          <w:rFonts w:asciiTheme="majorBidi" w:hAnsiTheme="majorBidi" w:cstheme="majorBidi"/>
          <w:i/>
          <w:iCs/>
          <w:sz w:val="22"/>
          <w:szCs w:val="22"/>
        </w:rPr>
        <w:t>Ta’wilil-</w:t>
      </w:r>
      <w:r w:rsidR="009D673E" w:rsidRPr="009D673E">
        <w:rPr>
          <w:rFonts w:asciiTheme="majorBidi" w:hAnsiTheme="majorBidi" w:cstheme="majorBidi"/>
          <w:i/>
          <w:iCs/>
          <w:sz w:val="22"/>
          <w:szCs w:val="22"/>
        </w:rPr>
        <w:t>Qur’ān</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Mu’asasatur-Risalah</w:t>
      </w:r>
      <w:proofErr w:type="spellEnd"/>
      <w:r w:rsidRPr="009D673E">
        <w:rPr>
          <w:rFonts w:asciiTheme="majorBidi" w:hAnsiTheme="majorBidi" w:cstheme="majorBidi"/>
          <w:sz w:val="22"/>
          <w:szCs w:val="22"/>
        </w:rPr>
        <w:t xml:space="preserve"> in </w:t>
      </w:r>
      <w:hyperlink r:id="rId5" w:history="1">
        <w:r w:rsidRPr="009D673E">
          <w:rPr>
            <w:rStyle w:val="Hyperlink"/>
            <w:rFonts w:asciiTheme="majorBidi" w:hAnsiTheme="majorBidi" w:cstheme="majorBidi"/>
            <w:sz w:val="22"/>
            <w:szCs w:val="22"/>
          </w:rPr>
          <w:t>http://qurancomplex.com</w:t>
        </w:r>
      </w:hyperlink>
      <w:r w:rsidRPr="009D673E">
        <w:rPr>
          <w:rFonts w:asciiTheme="majorBidi" w:hAnsiTheme="majorBidi" w:cstheme="majorBidi"/>
          <w:sz w:val="22"/>
          <w:szCs w:val="22"/>
        </w:rPr>
        <w:t xml:space="preserve"> </w:t>
      </w:r>
      <w:r w:rsidR="00FC4508">
        <w:rPr>
          <w:rFonts w:asciiTheme="majorBidi" w:hAnsiTheme="majorBidi" w:cstheme="majorBidi"/>
          <w:sz w:val="22"/>
          <w:szCs w:val="22"/>
        </w:rPr>
        <w:t>Web.</w:t>
      </w:r>
      <w:proofErr w:type="gramEnd"/>
      <w:r w:rsidR="00FC4508">
        <w:rPr>
          <w:rFonts w:asciiTheme="majorBidi" w:hAnsiTheme="majorBidi" w:cstheme="majorBidi"/>
          <w:sz w:val="22"/>
          <w:szCs w:val="22"/>
        </w:rPr>
        <w:t xml:space="preserve"> 12 February 2018</w:t>
      </w:r>
    </w:p>
  </w:endnote>
  <w:endnote w:id="32">
    <w:p w14:paraId="487CC3C6" w14:textId="2D16D8C6"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Sayyid</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Qutb</w:t>
      </w:r>
      <w:proofErr w:type="spellEnd"/>
      <w:r w:rsidRPr="009D673E">
        <w:rPr>
          <w:rFonts w:asciiTheme="majorBidi" w:hAnsiTheme="majorBidi" w:cstheme="majorBidi"/>
          <w:sz w:val="22"/>
          <w:szCs w:val="22"/>
        </w:rPr>
        <w:t xml:space="preserve">, </w:t>
      </w:r>
      <w:r w:rsidRPr="009D673E">
        <w:rPr>
          <w:rFonts w:asciiTheme="majorBidi" w:hAnsiTheme="majorBidi" w:cstheme="majorBidi"/>
          <w:i/>
          <w:iCs/>
          <w:sz w:val="22"/>
          <w:szCs w:val="22"/>
        </w:rPr>
        <w:t xml:space="preserve">Fi </w:t>
      </w:r>
      <w:proofErr w:type="spellStart"/>
      <w:r w:rsidRPr="009D673E">
        <w:rPr>
          <w:rFonts w:asciiTheme="majorBidi" w:hAnsiTheme="majorBidi" w:cstheme="majorBidi"/>
          <w:i/>
          <w:iCs/>
          <w:sz w:val="22"/>
          <w:szCs w:val="22"/>
        </w:rPr>
        <w:t>Zilalil-</w:t>
      </w:r>
      <w:r w:rsidR="009D673E" w:rsidRPr="009D673E">
        <w:rPr>
          <w:rFonts w:asciiTheme="majorBidi" w:hAnsiTheme="majorBidi" w:cstheme="majorBidi"/>
          <w:i/>
          <w:iCs/>
          <w:sz w:val="22"/>
          <w:szCs w:val="22"/>
        </w:rPr>
        <w:t>Qur’ān</w:t>
      </w:r>
      <w:proofErr w:type="spellEnd"/>
      <w:r w:rsidRPr="009D673E">
        <w:rPr>
          <w:rFonts w:asciiTheme="majorBidi" w:hAnsiTheme="majorBidi" w:cstheme="majorBidi"/>
          <w:sz w:val="22"/>
          <w:szCs w:val="22"/>
        </w:rPr>
        <w:t xml:space="preserve"> in </w:t>
      </w:r>
      <w:hyperlink r:id="rId6" w:history="1">
        <w:r w:rsidRPr="009D673E">
          <w:rPr>
            <w:rStyle w:val="Hyperlink"/>
            <w:rFonts w:asciiTheme="majorBidi" w:hAnsiTheme="majorBidi" w:cstheme="majorBidi"/>
            <w:sz w:val="22"/>
            <w:szCs w:val="22"/>
          </w:rPr>
          <w:t>http://www.altafsir.com</w:t>
        </w:r>
      </w:hyperlink>
      <w:r w:rsidR="00FC4508">
        <w:rPr>
          <w:rStyle w:val="Hyperlink"/>
          <w:rFonts w:asciiTheme="majorBidi" w:hAnsiTheme="majorBidi" w:cstheme="majorBidi"/>
          <w:sz w:val="22"/>
          <w:szCs w:val="22"/>
        </w:rPr>
        <w:t xml:space="preserve">  </w:t>
      </w:r>
      <w:r w:rsidR="00FC4508">
        <w:rPr>
          <w:rFonts w:asciiTheme="majorBidi" w:hAnsiTheme="majorBidi" w:cstheme="majorBidi"/>
          <w:sz w:val="22"/>
          <w:szCs w:val="22"/>
        </w:rPr>
        <w:t xml:space="preserve">Web. 12 </w:t>
      </w:r>
      <w:r w:rsidR="00827513">
        <w:rPr>
          <w:rFonts w:asciiTheme="majorBidi" w:hAnsiTheme="majorBidi" w:cstheme="majorBidi"/>
          <w:sz w:val="22"/>
          <w:szCs w:val="22"/>
          <w:lang w:val="yo-NG"/>
        </w:rPr>
        <w:tab/>
      </w:r>
      <w:r w:rsidR="00FC4508">
        <w:rPr>
          <w:rFonts w:asciiTheme="majorBidi" w:hAnsiTheme="majorBidi" w:cstheme="majorBidi"/>
          <w:sz w:val="22"/>
          <w:szCs w:val="22"/>
        </w:rPr>
        <w:t>February 2018</w:t>
      </w:r>
      <w:r w:rsidRPr="009D673E">
        <w:rPr>
          <w:rFonts w:asciiTheme="majorBidi" w:hAnsiTheme="majorBidi" w:cstheme="majorBidi"/>
          <w:sz w:val="22"/>
          <w:szCs w:val="22"/>
        </w:rPr>
        <w:t xml:space="preserve"> </w:t>
      </w:r>
    </w:p>
  </w:endnote>
  <w:endnote w:id="33">
    <w:p w14:paraId="390DE31C" w14:textId="16CACDBD" w:rsidR="002F5E59" w:rsidRPr="00827513" w:rsidRDefault="00A26E5B" w:rsidP="00827513">
      <w:pPr>
        <w:pStyle w:val="EndnoteText"/>
        <w:rPr>
          <w:rFonts w:asciiTheme="majorBidi" w:hAnsiTheme="majorBidi" w:cstheme="majorBidi"/>
          <w:sz w:val="22"/>
          <w:szCs w:val="22"/>
          <w:lang w:val="yo-NG"/>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gramStart"/>
      <w:r w:rsidRPr="002F5E59">
        <w:rPr>
          <w:rFonts w:asciiTheme="majorBidi" w:hAnsiTheme="majorBidi" w:cstheme="majorBidi"/>
          <w:i/>
          <w:iCs/>
          <w:sz w:val="22"/>
          <w:szCs w:val="22"/>
        </w:rPr>
        <w:t>The Gospel of Barnabas,</w:t>
      </w:r>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Ijebu</w:t>
      </w:r>
      <w:proofErr w:type="spellEnd"/>
      <w:r w:rsidRPr="009D673E">
        <w:rPr>
          <w:rFonts w:asciiTheme="majorBidi" w:hAnsiTheme="majorBidi" w:cstheme="majorBidi"/>
          <w:sz w:val="22"/>
          <w:szCs w:val="22"/>
        </w:rPr>
        <w:t>-</w:t>
      </w:r>
      <w:r w:rsidR="002F5E59">
        <w:rPr>
          <w:rFonts w:asciiTheme="majorBidi" w:hAnsiTheme="majorBidi" w:cstheme="majorBidi"/>
          <w:sz w:val="22"/>
          <w:szCs w:val="22"/>
        </w:rPr>
        <w:t>O</w:t>
      </w:r>
      <w:r w:rsidRPr="009D673E">
        <w:rPr>
          <w:rFonts w:asciiTheme="majorBidi" w:hAnsiTheme="majorBidi" w:cstheme="majorBidi"/>
          <w:sz w:val="22"/>
          <w:szCs w:val="22"/>
        </w:rPr>
        <w:t xml:space="preserve">de: </w:t>
      </w:r>
      <w:proofErr w:type="spellStart"/>
      <w:r w:rsidRPr="009D673E">
        <w:rPr>
          <w:rFonts w:asciiTheme="majorBidi" w:hAnsiTheme="majorBidi" w:cstheme="majorBidi"/>
          <w:sz w:val="22"/>
          <w:szCs w:val="22"/>
        </w:rPr>
        <w:t>Shebiotimoh</w:t>
      </w:r>
      <w:proofErr w:type="spellEnd"/>
      <w:r w:rsidRPr="009D673E">
        <w:rPr>
          <w:rFonts w:asciiTheme="majorBidi" w:hAnsiTheme="majorBidi" w:cstheme="majorBidi"/>
          <w:sz w:val="22"/>
          <w:szCs w:val="22"/>
        </w:rPr>
        <w:t xml:space="preserve"> Publications, 1995), 58.</w:t>
      </w:r>
      <w:proofErr w:type="gramEnd"/>
    </w:p>
  </w:endnote>
  <w:endnote w:id="34">
    <w:p w14:paraId="756F63BC" w14:textId="5CAF0065"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N. Al-</w:t>
      </w:r>
      <w:proofErr w:type="spellStart"/>
      <w:r w:rsidRPr="009D673E">
        <w:rPr>
          <w:rFonts w:asciiTheme="majorBidi" w:hAnsiTheme="majorBidi" w:cstheme="majorBidi"/>
          <w:sz w:val="22"/>
          <w:szCs w:val="22"/>
        </w:rPr>
        <w:t>halwani</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Annazr</w:t>
      </w:r>
      <w:proofErr w:type="spellEnd"/>
      <w:r w:rsidRPr="009D673E">
        <w:rPr>
          <w:rFonts w:asciiTheme="majorBidi" w:hAnsiTheme="majorBidi" w:cstheme="majorBidi"/>
          <w:sz w:val="22"/>
          <w:szCs w:val="22"/>
        </w:rPr>
        <w:t xml:space="preserve">: Types and Injunctions in </w:t>
      </w:r>
      <w:hyperlink r:id="rId7" w:history="1">
        <w:r w:rsidRPr="009D673E">
          <w:rPr>
            <w:rStyle w:val="Hyperlink"/>
            <w:rFonts w:asciiTheme="majorBidi" w:hAnsiTheme="majorBidi" w:cstheme="majorBidi"/>
            <w:sz w:val="22"/>
            <w:szCs w:val="22"/>
          </w:rPr>
          <w:t>www.alukah.net</w:t>
        </w:r>
      </w:hyperlink>
      <w:r w:rsidRPr="009D673E">
        <w:rPr>
          <w:rFonts w:asciiTheme="majorBidi" w:hAnsiTheme="majorBidi" w:cstheme="majorBidi"/>
          <w:sz w:val="22"/>
          <w:szCs w:val="22"/>
        </w:rPr>
        <w:t xml:space="preserve"> </w:t>
      </w:r>
      <w:r w:rsidR="00FC4508">
        <w:rPr>
          <w:rFonts w:asciiTheme="majorBidi" w:hAnsiTheme="majorBidi" w:cstheme="majorBidi"/>
          <w:sz w:val="22"/>
          <w:szCs w:val="22"/>
        </w:rPr>
        <w:t>Web</w:t>
      </w:r>
      <w:r w:rsidRPr="009D673E">
        <w:rPr>
          <w:rFonts w:asciiTheme="majorBidi" w:hAnsiTheme="majorBidi" w:cstheme="majorBidi"/>
          <w:sz w:val="22"/>
          <w:szCs w:val="22"/>
        </w:rPr>
        <w:t xml:space="preserve"> 12</w:t>
      </w:r>
      <w:r w:rsidR="00FC4508">
        <w:rPr>
          <w:rFonts w:asciiTheme="majorBidi" w:hAnsiTheme="majorBidi" w:cstheme="majorBidi"/>
          <w:sz w:val="22"/>
          <w:szCs w:val="22"/>
        </w:rPr>
        <w:t xml:space="preserve"> </w:t>
      </w:r>
      <w:r w:rsidR="00827513">
        <w:rPr>
          <w:rFonts w:asciiTheme="majorBidi" w:hAnsiTheme="majorBidi" w:cstheme="majorBidi"/>
          <w:sz w:val="22"/>
          <w:szCs w:val="22"/>
          <w:lang w:val="yo-NG"/>
        </w:rPr>
        <w:tab/>
      </w:r>
      <w:r w:rsidR="00FC4508">
        <w:rPr>
          <w:rFonts w:asciiTheme="majorBidi" w:hAnsiTheme="majorBidi" w:cstheme="majorBidi"/>
          <w:sz w:val="22"/>
          <w:szCs w:val="22"/>
        </w:rPr>
        <w:t xml:space="preserve">March </w:t>
      </w:r>
      <w:r w:rsidRPr="009D673E">
        <w:rPr>
          <w:rFonts w:asciiTheme="majorBidi" w:hAnsiTheme="majorBidi" w:cstheme="majorBidi"/>
          <w:sz w:val="22"/>
          <w:szCs w:val="22"/>
        </w:rPr>
        <w:t>2018.</w:t>
      </w:r>
    </w:p>
  </w:endnote>
  <w:endnote w:id="35">
    <w:p w14:paraId="7BBD1007" w14:textId="7D437D69" w:rsidR="00806C4C" w:rsidRPr="00827513" w:rsidRDefault="00806C4C" w:rsidP="00827513">
      <w:pPr>
        <w:pStyle w:val="EndnoteText"/>
        <w:ind w:left="720" w:hanging="720"/>
        <w:rPr>
          <w:rFonts w:asciiTheme="majorBidi" w:hAnsiTheme="majorBidi" w:cstheme="majorBidi"/>
          <w:sz w:val="22"/>
          <w:szCs w:val="22"/>
          <w:lang w:val="yo-NG"/>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gramStart"/>
      <w:r w:rsidRPr="009D673E">
        <w:rPr>
          <w:rFonts w:asciiTheme="majorBidi" w:hAnsiTheme="majorBidi" w:cstheme="majorBidi"/>
          <w:sz w:val="22"/>
          <w:szCs w:val="22"/>
        </w:rPr>
        <w:t>Abdul-‘</w:t>
      </w:r>
      <w:proofErr w:type="spellStart"/>
      <w:r w:rsidRPr="009D673E">
        <w:rPr>
          <w:rFonts w:asciiTheme="majorBidi" w:hAnsiTheme="majorBidi" w:cstheme="majorBidi"/>
          <w:sz w:val="22"/>
          <w:szCs w:val="22"/>
        </w:rPr>
        <w:t>Azim</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bn</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Badawi</w:t>
      </w:r>
      <w:proofErr w:type="spellEnd"/>
      <w:r w:rsidRPr="009D673E">
        <w:rPr>
          <w:rFonts w:asciiTheme="majorBidi" w:hAnsiTheme="majorBidi" w:cstheme="majorBidi"/>
          <w:sz w:val="22"/>
          <w:szCs w:val="22"/>
        </w:rPr>
        <w:t xml:space="preserve">, </w:t>
      </w:r>
      <w:r w:rsidRPr="009D673E">
        <w:rPr>
          <w:rFonts w:asciiTheme="majorBidi" w:hAnsiTheme="majorBidi" w:cstheme="majorBidi"/>
          <w:i/>
          <w:iCs/>
          <w:sz w:val="22"/>
          <w:szCs w:val="22"/>
        </w:rPr>
        <w:t>Al-</w:t>
      </w:r>
      <w:proofErr w:type="spellStart"/>
      <w:r w:rsidRPr="009D673E">
        <w:rPr>
          <w:rFonts w:asciiTheme="majorBidi" w:hAnsiTheme="majorBidi" w:cstheme="majorBidi"/>
          <w:i/>
          <w:iCs/>
          <w:sz w:val="22"/>
          <w:szCs w:val="22"/>
        </w:rPr>
        <w:t>Wajiz</w:t>
      </w:r>
      <w:proofErr w:type="spellEnd"/>
      <w:r w:rsidRPr="009D673E">
        <w:rPr>
          <w:rFonts w:asciiTheme="majorBidi" w:hAnsiTheme="majorBidi" w:cstheme="majorBidi"/>
          <w:i/>
          <w:iCs/>
          <w:sz w:val="22"/>
          <w:szCs w:val="22"/>
        </w:rPr>
        <w:t xml:space="preserve"> fi </w:t>
      </w:r>
      <w:proofErr w:type="spellStart"/>
      <w:r w:rsidRPr="009D673E">
        <w:rPr>
          <w:rFonts w:asciiTheme="majorBidi" w:hAnsiTheme="majorBidi" w:cstheme="majorBidi"/>
          <w:i/>
          <w:iCs/>
          <w:sz w:val="22"/>
          <w:szCs w:val="22"/>
        </w:rPr>
        <w:t>fiqh</w:t>
      </w:r>
      <w:proofErr w:type="spellEnd"/>
      <w:r w:rsidRPr="009D673E">
        <w:rPr>
          <w:rFonts w:asciiTheme="majorBidi" w:hAnsiTheme="majorBidi" w:cstheme="majorBidi"/>
          <w:i/>
          <w:iCs/>
          <w:sz w:val="22"/>
          <w:szCs w:val="22"/>
        </w:rPr>
        <w:t xml:space="preserve"> as-</w:t>
      </w:r>
      <w:proofErr w:type="spellStart"/>
      <w:r w:rsidRPr="009D673E">
        <w:rPr>
          <w:rFonts w:asciiTheme="majorBidi" w:hAnsiTheme="majorBidi" w:cstheme="majorBidi"/>
          <w:i/>
          <w:iCs/>
          <w:sz w:val="22"/>
          <w:szCs w:val="22"/>
        </w:rPr>
        <w:t>Sunnah</w:t>
      </w:r>
      <w:proofErr w:type="spellEnd"/>
      <w:r w:rsidRPr="009D673E">
        <w:rPr>
          <w:rFonts w:asciiTheme="majorBidi" w:hAnsiTheme="majorBidi" w:cstheme="majorBidi"/>
          <w:i/>
          <w:iCs/>
          <w:sz w:val="22"/>
          <w:szCs w:val="22"/>
        </w:rPr>
        <w:t xml:space="preserve"> </w:t>
      </w:r>
      <w:proofErr w:type="spellStart"/>
      <w:r w:rsidRPr="009D673E">
        <w:rPr>
          <w:rFonts w:asciiTheme="majorBidi" w:hAnsiTheme="majorBidi" w:cstheme="majorBidi"/>
          <w:i/>
          <w:iCs/>
          <w:sz w:val="22"/>
          <w:szCs w:val="22"/>
        </w:rPr>
        <w:t>wal</w:t>
      </w:r>
      <w:proofErr w:type="spellEnd"/>
      <w:r w:rsidRPr="009D673E">
        <w:rPr>
          <w:rFonts w:asciiTheme="majorBidi" w:hAnsiTheme="majorBidi" w:cstheme="majorBidi"/>
          <w:i/>
          <w:iCs/>
          <w:sz w:val="22"/>
          <w:szCs w:val="22"/>
        </w:rPr>
        <w:t>-</w:t>
      </w:r>
      <w:proofErr w:type="spellStart"/>
      <w:r w:rsidRPr="009D673E">
        <w:rPr>
          <w:rFonts w:asciiTheme="majorBidi" w:hAnsiTheme="majorBidi" w:cstheme="majorBidi"/>
          <w:i/>
          <w:iCs/>
          <w:sz w:val="22"/>
          <w:szCs w:val="22"/>
        </w:rPr>
        <w:t>kitabil</w:t>
      </w:r>
      <w:proofErr w:type="spellEnd"/>
      <w:r w:rsidRPr="009D673E">
        <w:rPr>
          <w:rFonts w:asciiTheme="majorBidi" w:hAnsiTheme="majorBidi" w:cstheme="majorBidi"/>
          <w:i/>
          <w:iCs/>
          <w:sz w:val="22"/>
          <w:szCs w:val="22"/>
        </w:rPr>
        <w:t>-‘Aziz</w:t>
      </w:r>
      <w:r>
        <w:rPr>
          <w:rFonts w:asciiTheme="majorBidi" w:hAnsiTheme="majorBidi" w:cstheme="majorBidi"/>
          <w:i/>
          <w:iCs/>
          <w:sz w:val="22"/>
          <w:szCs w:val="22"/>
        </w:rPr>
        <w:t>.</w:t>
      </w:r>
      <w:proofErr w:type="gramEnd"/>
      <w:r>
        <w:rPr>
          <w:rFonts w:asciiTheme="majorBidi" w:hAnsiTheme="majorBidi" w:cstheme="majorBidi"/>
          <w:sz w:val="22"/>
          <w:szCs w:val="22"/>
        </w:rPr>
        <w:t xml:space="preserve"> </w:t>
      </w:r>
      <w:r w:rsidRPr="009D673E">
        <w:rPr>
          <w:rFonts w:asciiTheme="majorBidi" w:hAnsiTheme="majorBidi" w:cstheme="majorBidi"/>
          <w:sz w:val="22"/>
          <w:szCs w:val="22"/>
        </w:rPr>
        <w:t xml:space="preserve">Cairo: Dar </w:t>
      </w:r>
      <w:proofErr w:type="spellStart"/>
      <w:r w:rsidRPr="009D673E">
        <w:rPr>
          <w:rFonts w:asciiTheme="majorBidi" w:hAnsiTheme="majorBidi" w:cstheme="majorBidi"/>
          <w:sz w:val="22"/>
          <w:szCs w:val="22"/>
        </w:rPr>
        <w:t>i</w:t>
      </w:r>
      <w:r>
        <w:rPr>
          <w:rFonts w:asciiTheme="majorBidi" w:hAnsiTheme="majorBidi" w:cstheme="majorBidi"/>
          <w:sz w:val="22"/>
          <w:szCs w:val="22"/>
        </w:rPr>
        <w:t>bn</w:t>
      </w:r>
      <w:proofErr w:type="spellEnd"/>
      <w:r>
        <w:rPr>
          <w:rFonts w:asciiTheme="majorBidi" w:hAnsiTheme="majorBidi" w:cstheme="majorBidi"/>
          <w:sz w:val="22"/>
          <w:szCs w:val="22"/>
        </w:rPr>
        <w:t xml:space="preserve"> Rajab </w:t>
      </w:r>
      <w:proofErr w:type="spellStart"/>
      <w:proofErr w:type="gramStart"/>
      <w:r>
        <w:rPr>
          <w:rFonts w:asciiTheme="majorBidi" w:hAnsiTheme="majorBidi" w:cstheme="majorBidi"/>
          <w:sz w:val="22"/>
          <w:szCs w:val="22"/>
        </w:rPr>
        <w:t>wa</w:t>
      </w:r>
      <w:proofErr w:type="spellEnd"/>
      <w:proofErr w:type="gramEnd"/>
      <w:r>
        <w:rPr>
          <w:rFonts w:asciiTheme="majorBidi" w:hAnsiTheme="majorBidi" w:cstheme="majorBidi"/>
          <w:sz w:val="22"/>
          <w:szCs w:val="22"/>
        </w:rPr>
        <w:t xml:space="preserve"> </w:t>
      </w:r>
      <w:proofErr w:type="spellStart"/>
      <w:r>
        <w:rPr>
          <w:rFonts w:asciiTheme="majorBidi" w:hAnsiTheme="majorBidi" w:cstheme="majorBidi"/>
          <w:sz w:val="22"/>
          <w:szCs w:val="22"/>
        </w:rPr>
        <w:t>Darul-Fawa’id</w:t>
      </w:r>
      <w:proofErr w:type="spellEnd"/>
      <w:r>
        <w:rPr>
          <w:rFonts w:asciiTheme="majorBidi" w:hAnsiTheme="majorBidi" w:cstheme="majorBidi"/>
          <w:sz w:val="22"/>
          <w:szCs w:val="22"/>
        </w:rPr>
        <w:t>, 2013.</w:t>
      </w:r>
      <w:r w:rsidRPr="009D673E">
        <w:rPr>
          <w:rFonts w:asciiTheme="majorBidi" w:hAnsiTheme="majorBidi" w:cstheme="majorBidi"/>
          <w:sz w:val="22"/>
          <w:szCs w:val="22"/>
        </w:rPr>
        <w:t xml:space="preserve"> 485.</w:t>
      </w:r>
      <w:r>
        <w:rPr>
          <w:rFonts w:asciiTheme="majorBidi" w:hAnsiTheme="majorBidi" w:cstheme="majorBidi"/>
          <w:sz w:val="22"/>
          <w:szCs w:val="22"/>
        </w:rPr>
        <w:t xml:space="preserve"> Print</w:t>
      </w:r>
    </w:p>
  </w:endnote>
  <w:endnote w:id="36">
    <w:p w14:paraId="1866F5BD" w14:textId="212F165D" w:rsidR="007851E7" w:rsidRPr="00827513" w:rsidRDefault="007851E7" w:rsidP="00827513">
      <w:pPr>
        <w:pStyle w:val="EndnoteText"/>
        <w:rPr>
          <w:rFonts w:asciiTheme="majorBidi" w:hAnsiTheme="majorBidi" w:cstheme="majorBidi"/>
          <w:sz w:val="22"/>
          <w:szCs w:val="22"/>
          <w:lang w:val="yo-NG"/>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Badawi</w:t>
      </w:r>
      <w:proofErr w:type="spellEnd"/>
      <w:r w:rsidRPr="009D673E">
        <w:rPr>
          <w:rFonts w:asciiTheme="majorBidi" w:hAnsiTheme="majorBidi" w:cstheme="majorBidi"/>
          <w:sz w:val="22"/>
          <w:szCs w:val="22"/>
        </w:rPr>
        <w:t>,</w:t>
      </w:r>
      <w:r w:rsidR="00827513">
        <w:rPr>
          <w:rFonts w:asciiTheme="majorBidi" w:hAnsiTheme="majorBidi" w:cstheme="majorBidi"/>
          <w:sz w:val="22"/>
          <w:szCs w:val="22"/>
          <w:lang w:val="yo-NG"/>
        </w:rPr>
        <w:t xml:space="preserve"> </w:t>
      </w:r>
      <w:r w:rsidR="00827513" w:rsidRPr="009D673E">
        <w:rPr>
          <w:rFonts w:asciiTheme="majorBidi" w:hAnsiTheme="majorBidi" w:cstheme="majorBidi"/>
          <w:i/>
          <w:iCs/>
          <w:sz w:val="22"/>
          <w:szCs w:val="22"/>
        </w:rPr>
        <w:t>Al-</w:t>
      </w:r>
      <w:proofErr w:type="spellStart"/>
      <w:r w:rsidR="00827513" w:rsidRPr="009D673E">
        <w:rPr>
          <w:rFonts w:asciiTheme="majorBidi" w:hAnsiTheme="majorBidi" w:cstheme="majorBidi"/>
          <w:i/>
          <w:iCs/>
          <w:sz w:val="22"/>
          <w:szCs w:val="22"/>
        </w:rPr>
        <w:t>Wajiz</w:t>
      </w:r>
      <w:proofErr w:type="spellEnd"/>
      <w:r w:rsidR="00827513" w:rsidRPr="009D673E">
        <w:rPr>
          <w:rFonts w:asciiTheme="majorBidi" w:hAnsiTheme="majorBidi" w:cstheme="majorBidi"/>
          <w:i/>
          <w:iCs/>
          <w:sz w:val="22"/>
          <w:szCs w:val="22"/>
        </w:rPr>
        <w:t xml:space="preserve"> fi </w:t>
      </w:r>
      <w:proofErr w:type="spellStart"/>
      <w:r w:rsidR="00827513" w:rsidRPr="009D673E">
        <w:rPr>
          <w:rFonts w:asciiTheme="majorBidi" w:hAnsiTheme="majorBidi" w:cstheme="majorBidi"/>
          <w:i/>
          <w:iCs/>
          <w:sz w:val="22"/>
          <w:szCs w:val="22"/>
        </w:rPr>
        <w:t>fiqh</w:t>
      </w:r>
      <w:proofErr w:type="spellEnd"/>
      <w:r w:rsidR="00827513" w:rsidRPr="009D673E">
        <w:rPr>
          <w:rFonts w:asciiTheme="majorBidi" w:hAnsiTheme="majorBidi" w:cstheme="majorBidi"/>
          <w:i/>
          <w:iCs/>
          <w:sz w:val="22"/>
          <w:szCs w:val="22"/>
        </w:rPr>
        <w:t xml:space="preserve"> as-</w:t>
      </w:r>
      <w:proofErr w:type="spellStart"/>
      <w:r w:rsidR="00827513" w:rsidRPr="009D673E">
        <w:rPr>
          <w:rFonts w:asciiTheme="majorBidi" w:hAnsiTheme="majorBidi" w:cstheme="majorBidi"/>
          <w:i/>
          <w:iCs/>
          <w:sz w:val="22"/>
          <w:szCs w:val="22"/>
        </w:rPr>
        <w:t>Sunnah</w:t>
      </w:r>
      <w:proofErr w:type="spellEnd"/>
      <w:r w:rsidR="00827513" w:rsidRPr="009D673E">
        <w:rPr>
          <w:rFonts w:asciiTheme="majorBidi" w:hAnsiTheme="majorBidi" w:cstheme="majorBidi"/>
          <w:i/>
          <w:iCs/>
          <w:sz w:val="22"/>
          <w:szCs w:val="22"/>
        </w:rPr>
        <w:t xml:space="preserve"> </w:t>
      </w:r>
      <w:proofErr w:type="spellStart"/>
      <w:r w:rsidR="00827513" w:rsidRPr="009D673E">
        <w:rPr>
          <w:rFonts w:asciiTheme="majorBidi" w:hAnsiTheme="majorBidi" w:cstheme="majorBidi"/>
          <w:i/>
          <w:iCs/>
          <w:sz w:val="22"/>
          <w:szCs w:val="22"/>
        </w:rPr>
        <w:t>wal</w:t>
      </w:r>
      <w:proofErr w:type="spellEnd"/>
      <w:r w:rsidR="00827513" w:rsidRPr="009D673E">
        <w:rPr>
          <w:rFonts w:asciiTheme="majorBidi" w:hAnsiTheme="majorBidi" w:cstheme="majorBidi"/>
          <w:i/>
          <w:iCs/>
          <w:sz w:val="22"/>
          <w:szCs w:val="22"/>
        </w:rPr>
        <w:t>-</w:t>
      </w:r>
      <w:proofErr w:type="spellStart"/>
      <w:r w:rsidR="00827513" w:rsidRPr="009D673E">
        <w:rPr>
          <w:rFonts w:asciiTheme="majorBidi" w:hAnsiTheme="majorBidi" w:cstheme="majorBidi"/>
          <w:i/>
          <w:iCs/>
          <w:sz w:val="22"/>
          <w:szCs w:val="22"/>
        </w:rPr>
        <w:t>kitabil</w:t>
      </w:r>
      <w:proofErr w:type="spellEnd"/>
      <w:r w:rsidR="00827513" w:rsidRPr="009D673E">
        <w:rPr>
          <w:rFonts w:asciiTheme="majorBidi" w:hAnsiTheme="majorBidi" w:cstheme="majorBidi"/>
          <w:i/>
          <w:iCs/>
          <w:sz w:val="22"/>
          <w:szCs w:val="22"/>
        </w:rPr>
        <w:t>-‘Aziz</w:t>
      </w:r>
      <w:r w:rsidR="00827513">
        <w:rPr>
          <w:rFonts w:asciiTheme="majorBidi" w:hAnsiTheme="majorBidi" w:cstheme="majorBidi"/>
          <w:i/>
          <w:iCs/>
          <w:sz w:val="22"/>
          <w:szCs w:val="22"/>
          <w:lang w:val="yo-NG"/>
        </w:rPr>
        <w:t>,</w:t>
      </w:r>
      <w:r w:rsidRPr="009D673E">
        <w:rPr>
          <w:rFonts w:asciiTheme="majorBidi" w:hAnsiTheme="majorBidi" w:cstheme="majorBidi"/>
          <w:sz w:val="22"/>
          <w:szCs w:val="22"/>
        </w:rPr>
        <w:t xml:space="preserve"> 485</w:t>
      </w:r>
    </w:p>
  </w:endnote>
  <w:endnote w:id="37">
    <w:p w14:paraId="0A96CD39" w14:textId="19A17EC2" w:rsidR="007851E7" w:rsidRPr="00827513" w:rsidRDefault="007851E7" w:rsidP="00827513">
      <w:pPr>
        <w:pStyle w:val="EndnoteText"/>
        <w:rPr>
          <w:rFonts w:asciiTheme="majorBidi" w:hAnsiTheme="majorBidi" w:cstheme="majorBidi"/>
          <w:sz w:val="22"/>
          <w:szCs w:val="22"/>
          <w:lang w:val="yo-NG"/>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Badawi</w:t>
      </w:r>
      <w:proofErr w:type="spellEnd"/>
      <w:r w:rsidRPr="009D673E">
        <w:rPr>
          <w:rFonts w:asciiTheme="majorBidi" w:hAnsiTheme="majorBidi" w:cstheme="majorBidi"/>
          <w:sz w:val="22"/>
          <w:szCs w:val="22"/>
        </w:rPr>
        <w:t xml:space="preserve">, </w:t>
      </w:r>
      <w:r w:rsidR="00827513" w:rsidRPr="009D673E">
        <w:rPr>
          <w:rFonts w:asciiTheme="majorBidi" w:hAnsiTheme="majorBidi" w:cstheme="majorBidi"/>
          <w:i/>
          <w:iCs/>
          <w:sz w:val="22"/>
          <w:szCs w:val="22"/>
        </w:rPr>
        <w:t>Al-</w:t>
      </w:r>
      <w:proofErr w:type="spellStart"/>
      <w:r w:rsidR="00827513" w:rsidRPr="009D673E">
        <w:rPr>
          <w:rFonts w:asciiTheme="majorBidi" w:hAnsiTheme="majorBidi" w:cstheme="majorBidi"/>
          <w:i/>
          <w:iCs/>
          <w:sz w:val="22"/>
          <w:szCs w:val="22"/>
        </w:rPr>
        <w:t>Wajiz</w:t>
      </w:r>
      <w:proofErr w:type="spellEnd"/>
      <w:r w:rsidR="00827513" w:rsidRPr="009D673E">
        <w:rPr>
          <w:rFonts w:asciiTheme="majorBidi" w:hAnsiTheme="majorBidi" w:cstheme="majorBidi"/>
          <w:i/>
          <w:iCs/>
          <w:sz w:val="22"/>
          <w:szCs w:val="22"/>
        </w:rPr>
        <w:t xml:space="preserve"> fi </w:t>
      </w:r>
      <w:proofErr w:type="spellStart"/>
      <w:r w:rsidR="00827513" w:rsidRPr="009D673E">
        <w:rPr>
          <w:rFonts w:asciiTheme="majorBidi" w:hAnsiTheme="majorBidi" w:cstheme="majorBidi"/>
          <w:i/>
          <w:iCs/>
          <w:sz w:val="22"/>
          <w:szCs w:val="22"/>
        </w:rPr>
        <w:t>fiqh</w:t>
      </w:r>
      <w:proofErr w:type="spellEnd"/>
      <w:r w:rsidR="00827513" w:rsidRPr="009D673E">
        <w:rPr>
          <w:rFonts w:asciiTheme="majorBidi" w:hAnsiTheme="majorBidi" w:cstheme="majorBidi"/>
          <w:i/>
          <w:iCs/>
          <w:sz w:val="22"/>
          <w:szCs w:val="22"/>
        </w:rPr>
        <w:t xml:space="preserve"> as-</w:t>
      </w:r>
      <w:proofErr w:type="spellStart"/>
      <w:r w:rsidR="00827513" w:rsidRPr="009D673E">
        <w:rPr>
          <w:rFonts w:asciiTheme="majorBidi" w:hAnsiTheme="majorBidi" w:cstheme="majorBidi"/>
          <w:i/>
          <w:iCs/>
          <w:sz w:val="22"/>
          <w:szCs w:val="22"/>
        </w:rPr>
        <w:t>Sunnah</w:t>
      </w:r>
      <w:proofErr w:type="spellEnd"/>
      <w:r w:rsidR="00827513" w:rsidRPr="009D673E">
        <w:rPr>
          <w:rFonts w:asciiTheme="majorBidi" w:hAnsiTheme="majorBidi" w:cstheme="majorBidi"/>
          <w:i/>
          <w:iCs/>
          <w:sz w:val="22"/>
          <w:szCs w:val="22"/>
        </w:rPr>
        <w:t xml:space="preserve"> </w:t>
      </w:r>
      <w:proofErr w:type="spellStart"/>
      <w:r w:rsidR="00827513" w:rsidRPr="009D673E">
        <w:rPr>
          <w:rFonts w:asciiTheme="majorBidi" w:hAnsiTheme="majorBidi" w:cstheme="majorBidi"/>
          <w:i/>
          <w:iCs/>
          <w:sz w:val="22"/>
          <w:szCs w:val="22"/>
        </w:rPr>
        <w:t>wal</w:t>
      </w:r>
      <w:proofErr w:type="spellEnd"/>
      <w:r w:rsidR="00827513" w:rsidRPr="009D673E">
        <w:rPr>
          <w:rFonts w:asciiTheme="majorBidi" w:hAnsiTheme="majorBidi" w:cstheme="majorBidi"/>
          <w:i/>
          <w:iCs/>
          <w:sz w:val="22"/>
          <w:szCs w:val="22"/>
        </w:rPr>
        <w:t>-</w:t>
      </w:r>
      <w:proofErr w:type="spellStart"/>
      <w:r w:rsidR="00827513" w:rsidRPr="009D673E">
        <w:rPr>
          <w:rFonts w:asciiTheme="majorBidi" w:hAnsiTheme="majorBidi" w:cstheme="majorBidi"/>
          <w:i/>
          <w:iCs/>
          <w:sz w:val="22"/>
          <w:szCs w:val="22"/>
        </w:rPr>
        <w:t>kitabil</w:t>
      </w:r>
      <w:proofErr w:type="spellEnd"/>
      <w:r w:rsidR="00827513" w:rsidRPr="009D673E">
        <w:rPr>
          <w:rFonts w:asciiTheme="majorBidi" w:hAnsiTheme="majorBidi" w:cstheme="majorBidi"/>
          <w:i/>
          <w:iCs/>
          <w:sz w:val="22"/>
          <w:szCs w:val="22"/>
        </w:rPr>
        <w:t>-‘Aziz</w:t>
      </w:r>
      <w:r w:rsidR="00827513" w:rsidRPr="009D673E">
        <w:rPr>
          <w:rFonts w:asciiTheme="majorBidi" w:hAnsiTheme="majorBidi" w:cstheme="majorBidi"/>
          <w:sz w:val="22"/>
          <w:szCs w:val="22"/>
        </w:rPr>
        <w:t xml:space="preserve"> </w:t>
      </w:r>
      <w:r w:rsidR="00827513">
        <w:rPr>
          <w:rFonts w:asciiTheme="majorBidi" w:hAnsiTheme="majorBidi" w:cstheme="majorBidi"/>
          <w:sz w:val="22"/>
          <w:szCs w:val="22"/>
          <w:lang w:val="yo-NG"/>
        </w:rPr>
        <w:t xml:space="preserve">, </w:t>
      </w:r>
      <w:r w:rsidRPr="009D673E">
        <w:rPr>
          <w:rFonts w:asciiTheme="majorBidi" w:hAnsiTheme="majorBidi" w:cstheme="majorBidi"/>
          <w:sz w:val="22"/>
          <w:szCs w:val="22"/>
        </w:rPr>
        <w:t>485</w:t>
      </w:r>
    </w:p>
  </w:endnote>
  <w:endnote w:id="38">
    <w:p w14:paraId="564BA952" w14:textId="7F8FEBF3" w:rsidR="00EE2394" w:rsidRPr="009D673E" w:rsidRDefault="00EE2394" w:rsidP="00827513">
      <w:pPr>
        <w:pStyle w:val="EndnoteText"/>
        <w:ind w:left="720" w:hanging="720"/>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 xml:space="preserve">M.M. Khan, </w:t>
      </w:r>
      <w:proofErr w:type="gramStart"/>
      <w:r w:rsidRPr="009D673E">
        <w:rPr>
          <w:rFonts w:asciiTheme="majorBidi" w:hAnsiTheme="majorBidi" w:cstheme="majorBidi"/>
          <w:i/>
          <w:iCs/>
          <w:sz w:val="22"/>
          <w:szCs w:val="22"/>
        </w:rPr>
        <w:t>The</w:t>
      </w:r>
      <w:proofErr w:type="gramEnd"/>
      <w:r w:rsidRPr="009D673E">
        <w:rPr>
          <w:rFonts w:asciiTheme="majorBidi" w:hAnsiTheme="majorBidi" w:cstheme="majorBidi"/>
          <w:i/>
          <w:iCs/>
          <w:sz w:val="22"/>
          <w:szCs w:val="22"/>
        </w:rPr>
        <w:t xml:space="preserve"> Translation of the Meanings of </w:t>
      </w:r>
      <w:proofErr w:type="spellStart"/>
      <w:r w:rsidRPr="009D673E">
        <w:rPr>
          <w:rFonts w:asciiTheme="majorBidi" w:hAnsiTheme="majorBidi" w:cstheme="majorBidi"/>
          <w:i/>
          <w:iCs/>
          <w:sz w:val="22"/>
          <w:szCs w:val="22"/>
        </w:rPr>
        <w:t>Sahih</w:t>
      </w:r>
      <w:proofErr w:type="spellEnd"/>
      <w:r w:rsidRPr="009D673E">
        <w:rPr>
          <w:rFonts w:asciiTheme="majorBidi" w:hAnsiTheme="majorBidi" w:cstheme="majorBidi"/>
          <w:i/>
          <w:iCs/>
          <w:sz w:val="22"/>
          <w:szCs w:val="22"/>
        </w:rPr>
        <w:t xml:space="preserve"> Al-</w:t>
      </w:r>
      <w:proofErr w:type="spellStart"/>
      <w:r w:rsidRPr="009D673E">
        <w:rPr>
          <w:rFonts w:asciiTheme="majorBidi" w:hAnsiTheme="majorBidi" w:cstheme="majorBidi"/>
          <w:i/>
          <w:iCs/>
          <w:sz w:val="22"/>
          <w:szCs w:val="22"/>
        </w:rPr>
        <w:t>Bukhari</w:t>
      </w:r>
      <w:proofErr w:type="spellEnd"/>
      <w:r w:rsidRPr="009D673E">
        <w:rPr>
          <w:rFonts w:asciiTheme="majorBidi" w:hAnsiTheme="majorBidi" w:cstheme="majorBidi"/>
          <w:i/>
          <w:iCs/>
          <w:sz w:val="22"/>
          <w:szCs w:val="22"/>
        </w:rPr>
        <w:t xml:space="preserve"> </w:t>
      </w:r>
      <w:r w:rsidRPr="009D673E">
        <w:rPr>
          <w:rFonts w:asciiTheme="majorBidi" w:hAnsiTheme="majorBidi" w:cstheme="majorBidi"/>
          <w:sz w:val="22"/>
          <w:szCs w:val="22"/>
        </w:rPr>
        <w:t>(Arabic – English), 8</w:t>
      </w:r>
      <w:r w:rsidR="00FC4508">
        <w:rPr>
          <w:rFonts w:asciiTheme="majorBidi" w:hAnsiTheme="majorBidi" w:cstheme="majorBidi"/>
          <w:sz w:val="22"/>
          <w:szCs w:val="22"/>
        </w:rPr>
        <w:t>.</w:t>
      </w:r>
      <w:r w:rsidRPr="009D673E">
        <w:rPr>
          <w:rFonts w:asciiTheme="majorBidi" w:hAnsiTheme="majorBidi" w:cstheme="majorBidi"/>
          <w:sz w:val="22"/>
          <w:szCs w:val="22"/>
        </w:rPr>
        <w:t xml:space="preserve"> Beirut: Dar</w:t>
      </w:r>
      <w:r w:rsidR="00FC4508">
        <w:rPr>
          <w:rFonts w:asciiTheme="majorBidi" w:hAnsiTheme="majorBidi" w:cstheme="majorBidi"/>
          <w:sz w:val="22"/>
          <w:szCs w:val="22"/>
        </w:rPr>
        <w:t xml:space="preserve"> al-Arabia, undated. </w:t>
      </w:r>
      <w:proofErr w:type="gramStart"/>
      <w:r w:rsidR="00FC4508">
        <w:rPr>
          <w:rFonts w:asciiTheme="majorBidi" w:hAnsiTheme="majorBidi" w:cstheme="majorBidi"/>
          <w:sz w:val="22"/>
          <w:szCs w:val="22"/>
        </w:rPr>
        <w:t>Hadith 685.</w:t>
      </w:r>
      <w:proofErr w:type="gramEnd"/>
      <w:r w:rsidRPr="009D673E">
        <w:rPr>
          <w:rFonts w:asciiTheme="majorBidi" w:hAnsiTheme="majorBidi" w:cstheme="majorBidi"/>
          <w:sz w:val="22"/>
          <w:szCs w:val="22"/>
        </w:rPr>
        <w:t xml:space="preserve"> 376.</w:t>
      </w:r>
      <w:r w:rsidR="00FC4508">
        <w:rPr>
          <w:rFonts w:asciiTheme="majorBidi" w:hAnsiTheme="majorBidi" w:cstheme="majorBidi"/>
          <w:sz w:val="22"/>
          <w:szCs w:val="22"/>
        </w:rPr>
        <w:t xml:space="preserve"> Print</w:t>
      </w:r>
    </w:p>
  </w:endnote>
  <w:endnote w:id="39">
    <w:p w14:paraId="2FAB8FAC" w14:textId="4F5BC548"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t xml:space="preserve">Khan, </w:t>
      </w:r>
      <w:proofErr w:type="gramStart"/>
      <w:r w:rsidRPr="009D673E">
        <w:rPr>
          <w:rFonts w:asciiTheme="majorBidi" w:hAnsiTheme="majorBidi" w:cstheme="majorBidi"/>
          <w:i/>
          <w:iCs/>
          <w:sz w:val="22"/>
          <w:szCs w:val="22"/>
        </w:rPr>
        <w:t>The</w:t>
      </w:r>
      <w:proofErr w:type="gramEnd"/>
      <w:r w:rsidRPr="009D673E">
        <w:rPr>
          <w:rFonts w:asciiTheme="majorBidi" w:hAnsiTheme="majorBidi" w:cstheme="majorBidi"/>
          <w:i/>
          <w:iCs/>
          <w:sz w:val="22"/>
          <w:szCs w:val="22"/>
        </w:rPr>
        <w:t xml:space="preserve"> Translation</w:t>
      </w:r>
      <w:r w:rsidRPr="009D673E">
        <w:rPr>
          <w:rFonts w:asciiTheme="majorBidi" w:hAnsiTheme="majorBidi" w:cstheme="majorBidi"/>
          <w:sz w:val="22"/>
          <w:szCs w:val="22"/>
        </w:rPr>
        <w:t xml:space="preserve"> … Hadith.8.681, 374.</w:t>
      </w:r>
    </w:p>
  </w:endnote>
  <w:endnote w:id="40">
    <w:p w14:paraId="63B38E00" w14:textId="0EAC4CAD"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Sayyid</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Qutb</w:t>
      </w:r>
      <w:proofErr w:type="spellEnd"/>
      <w:r w:rsidRPr="009D673E">
        <w:rPr>
          <w:rFonts w:asciiTheme="majorBidi" w:hAnsiTheme="majorBidi" w:cstheme="majorBidi"/>
          <w:sz w:val="22"/>
          <w:szCs w:val="22"/>
        </w:rPr>
        <w:t xml:space="preserve">, </w:t>
      </w:r>
      <w:r w:rsidR="000B7F77" w:rsidRPr="009D673E">
        <w:rPr>
          <w:rFonts w:asciiTheme="majorBidi" w:hAnsiTheme="majorBidi" w:cstheme="majorBidi"/>
          <w:i/>
          <w:iCs/>
          <w:sz w:val="22"/>
          <w:szCs w:val="22"/>
        </w:rPr>
        <w:t xml:space="preserve">Fi </w:t>
      </w:r>
      <w:proofErr w:type="spellStart"/>
      <w:r w:rsidR="000B7F77" w:rsidRPr="009D673E">
        <w:rPr>
          <w:rFonts w:asciiTheme="majorBidi" w:hAnsiTheme="majorBidi" w:cstheme="majorBidi"/>
          <w:i/>
          <w:iCs/>
          <w:sz w:val="22"/>
          <w:szCs w:val="22"/>
        </w:rPr>
        <w:t>Zilalil-</w:t>
      </w:r>
      <w:r w:rsidR="009D673E" w:rsidRPr="009D673E">
        <w:rPr>
          <w:rFonts w:asciiTheme="majorBidi" w:hAnsiTheme="majorBidi" w:cstheme="majorBidi"/>
          <w:i/>
          <w:iCs/>
          <w:sz w:val="22"/>
          <w:szCs w:val="22"/>
        </w:rPr>
        <w:t>Qur’ān</w:t>
      </w:r>
      <w:proofErr w:type="spellEnd"/>
      <w:r w:rsidR="000B7F77" w:rsidRPr="009D673E">
        <w:rPr>
          <w:rFonts w:asciiTheme="majorBidi" w:hAnsiTheme="majorBidi" w:cstheme="majorBidi"/>
          <w:sz w:val="22"/>
          <w:szCs w:val="22"/>
        </w:rPr>
        <w:t xml:space="preserve"> …</w:t>
      </w:r>
      <w:r w:rsidRPr="009D673E">
        <w:rPr>
          <w:rFonts w:asciiTheme="majorBidi" w:hAnsiTheme="majorBidi" w:cstheme="majorBidi"/>
          <w:sz w:val="22"/>
          <w:szCs w:val="22"/>
        </w:rPr>
        <w:t>259</w:t>
      </w:r>
    </w:p>
  </w:endnote>
  <w:endnote w:id="41">
    <w:p w14:paraId="7A5B9201" w14:textId="03064372"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Sayyid</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Qutb</w:t>
      </w:r>
      <w:proofErr w:type="spellEnd"/>
      <w:r w:rsidRPr="009D673E">
        <w:rPr>
          <w:rFonts w:asciiTheme="majorBidi" w:hAnsiTheme="majorBidi" w:cstheme="majorBidi"/>
          <w:sz w:val="22"/>
          <w:szCs w:val="22"/>
        </w:rPr>
        <w:t xml:space="preserve">, </w:t>
      </w:r>
      <w:r w:rsidR="000B7F77" w:rsidRPr="009D673E">
        <w:rPr>
          <w:rFonts w:asciiTheme="majorBidi" w:hAnsiTheme="majorBidi" w:cstheme="majorBidi"/>
          <w:i/>
          <w:iCs/>
          <w:sz w:val="22"/>
          <w:szCs w:val="22"/>
        </w:rPr>
        <w:t xml:space="preserve">Fi </w:t>
      </w:r>
      <w:proofErr w:type="spellStart"/>
      <w:r w:rsidR="000B7F77" w:rsidRPr="009D673E">
        <w:rPr>
          <w:rFonts w:asciiTheme="majorBidi" w:hAnsiTheme="majorBidi" w:cstheme="majorBidi"/>
          <w:i/>
          <w:iCs/>
          <w:sz w:val="22"/>
          <w:szCs w:val="22"/>
        </w:rPr>
        <w:t>Zilalil-</w:t>
      </w:r>
      <w:r w:rsidR="009D673E" w:rsidRPr="009D673E">
        <w:rPr>
          <w:rFonts w:asciiTheme="majorBidi" w:hAnsiTheme="majorBidi" w:cstheme="majorBidi"/>
          <w:i/>
          <w:iCs/>
          <w:sz w:val="22"/>
          <w:szCs w:val="22"/>
        </w:rPr>
        <w:t>Qur’ān</w:t>
      </w:r>
      <w:proofErr w:type="spellEnd"/>
      <w:r w:rsidR="000B7F77" w:rsidRPr="009D673E">
        <w:rPr>
          <w:rFonts w:asciiTheme="majorBidi" w:hAnsiTheme="majorBidi" w:cstheme="majorBidi"/>
          <w:sz w:val="22"/>
          <w:szCs w:val="22"/>
        </w:rPr>
        <w:t xml:space="preserve"> …</w:t>
      </w:r>
      <w:r w:rsidRPr="009D673E">
        <w:rPr>
          <w:rFonts w:asciiTheme="majorBidi" w:hAnsiTheme="majorBidi" w:cstheme="majorBidi"/>
          <w:sz w:val="22"/>
          <w:szCs w:val="22"/>
        </w:rPr>
        <w:t>259.</w:t>
      </w:r>
    </w:p>
  </w:endnote>
  <w:endnote w:id="42">
    <w:p w14:paraId="25FD21CF" w14:textId="2256218A" w:rsidR="00EE2394" w:rsidRPr="009D673E" w:rsidRDefault="00EE2394" w:rsidP="00827513">
      <w:pPr>
        <w:pStyle w:val="EndnoteText"/>
        <w:jc w:val="both"/>
        <w:rPr>
          <w:rFonts w:asciiTheme="majorBidi" w:hAnsiTheme="majorBidi" w:cstheme="majorBidi"/>
          <w:sz w:val="22"/>
          <w:szCs w:val="22"/>
        </w:rPr>
      </w:pPr>
      <w:r w:rsidRPr="009D673E">
        <w:rPr>
          <w:rStyle w:val="EndnoteReference"/>
          <w:rFonts w:asciiTheme="majorBidi" w:hAnsiTheme="majorBidi" w:cstheme="majorBidi"/>
          <w:sz w:val="22"/>
          <w:szCs w:val="22"/>
          <w:vertAlign w:val="baseline"/>
        </w:rPr>
        <w:endnoteRef/>
      </w:r>
      <w:r w:rsidR="00827513">
        <w:rPr>
          <w:rFonts w:asciiTheme="majorBidi" w:hAnsiTheme="majorBidi" w:cstheme="majorBidi"/>
          <w:sz w:val="22"/>
          <w:szCs w:val="22"/>
          <w:lang w:val="yo-NG"/>
        </w:rPr>
        <w:t>.</w:t>
      </w:r>
      <w:r w:rsidRPr="009D673E">
        <w:rPr>
          <w:rFonts w:asciiTheme="majorBidi" w:hAnsiTheme="majorBidi" w:cstheme="majorBidi"/>
          <w:sz w:val="22"/>
          <w:szCs w:val="22"/>
        </w:rPr>
        <w:t xml:space="preserve"> </w:t>
      </w:r>
      <w:r w:rsidRPr="009D673E">
        <w:rPr>
          <w:rFonts w:asciiTheme="majorBidi" w:hAnsiTheme="majorBidi" w:cstheme="majorBidi"/>
          <w:sz w:val="22"/>
          <w:szCs w:val="22"/>
        </w:rPr>
        <w:tab/>
      </w:r>
      <w:proofErr w:type="spellStart"/>
      <w:r w:rsidRPr="009D673E">
        <w:rPr>
          <w:rFonts w:asciiTheme="majorBidi" w:hAnsiTheme="majorBidi" w:cstheme="majorBidi"/>
          <w:sz w:val="22"/>
          <w:szCs w:val="22"/>
        </w:rPr>
        <w:t>Sayyid</w:t>
      </w:r>
      <w:proofErr w:type="spellEnd"/>
      <w:r w:rsidRPr="009D673E">
        <w:rPr>
          <w:rFonts w:asciiTheme="majorBidi" w:hAnsiTheme="majorBidi" w:cstheme="majorBidi"/>
          <w:sz w:val="22"/>
          <w:szCs w:val="22"/>
        </w:rPr>
        <w:t xml:space="preserve"> </w:t>
      </w:r>
      <w:proofErr w:type="spellStart"/>
      <w:r w:rsidRPr="009D673E">
        <w:rPr>
          <w:rFonts w:asciiTheme="majorBidi" w:hAnsiTheme="majorBidi" w:cstheme="majorBidi"/>
          <w:sz w:val="22"/>
          <w:szCs w:val="22"/>
        </w:rPr>
        <w:t>Qutb</w:t>
      </w:r>
      <w:proofErr w:type="spellEnd"/>
      <w:r w:rsidRPr="009D673E">
        <w:rPr>
          <w:rFonts w:asciiTheme="majorBidi" w:hAnsiTheme="majorBidi" w:cstheme="majorBidi"/>
          <w:sz w:val="22"/>
          <w:szCs w:val="22"/>
        </w:rPr>
        <w:t xml:space="preserve">, </w:t>
      </w:r>
      <w:r w:rsidR="000B7F77" w:rsidRPr="009D673E">
        <w:rPr>
          <w:rFonts w:asciiTheme="majorBidi" w:hAnsiTheme="majorBidi" w:cstheme="majorBidi"/>
          <w:i/>
          <w:iCs/>
          <w:sz w:val="22"/>
          <w:szCs w:val="22"/>
        </w:rPr>
        <w:t xml:space="preserve">Fi </w:t>
      </w:r>
      <w:proofErr w:type="spellStart"/>
      <w:r w:rsidR="000B7F77" w:rsidRPr="009D673E">
        <w:rPr>
          <w:rFonts w:asciiTheme="majorBidi" w:hAnsiTheme="majorBidi" w:cstheme="majorBidi"/>
          <w:i/>
          <w:iCs/>
          <w:sz w:val="22"/>
          <w:szCs w:val="22"/>
        </w:rPr>
        <w:t>Zilalil-</w:t>
      </w:r>
      <w:r w:rsidR="009D673E" w:rsidRPr="009D673E">
        <w:rPr>
          <w:rFonts w:asciiTheme="majorBidi" w:hAnsiTheme="majorBidi" w:cstheme="majorBidi"/>
          <w:i/>
          <w:iCs/>
          <w:sz w:val="22"/>
          <w:szCs w:val="22"/>
        </w:rPr>
        <w:t>Qur’ān</w:t>
      </w:r>
      <w:proofErr w:type="spellEnd"/>
      <w:r w:rsidR="000B7F77" w:rsidRPr="009D673E">
        <w:rPr>
          <w:rFonts w:asciiTheme="majorBidi" w:hAnsiTheme="majorBidi" w:cstheme="majorBidi"/>
          <w:sz w:val="22"/>
          <w:szCs w:val="22"/>
        </w:rPr>
        <w:t xml:space="preserve"> …</w:t>
      </w:r>
      <w:r w:rsidRPr="009D673E">
        <w:rPr>
          <w:rFonts w:asciiTheme="majorBidi" w:hAnsiTheme="majorBidi" w:cstheme="majorBidi"/>
          <w:sz w:val="22"/>
          <w:szCs w:val="22"/>
        </w:rPr>
        <w:t xml:space="preserve">260.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KFGQPC Uthmanic Script HAFS">
    <w:altName w:val="Times New Roman"/>
    <w:charset w:val="B2"/>
    <w:family w:val="auto"/>
    <w:pitch w:val="variable"/>
    <w:sig w:usb0="00002001" w:usb1="00000000" w:usb2="00000000" w:usb3="00000000" w:csb0="00000040" w:csb1="00000000"/>
  </w:font>
  <w:font w:name="Parchment">
    <w:panose1 w:val="03040602040708040804"/>
    <w:charset w:val="00"/>
    <w:family w:val="script"/>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Antiqua">
    <w:altName w:val="Times New Roman"/>
    <w:panose1 w:val="00000000000000000000"/>
    <w:charset w:val="00"/>
    <w:family w:val="roman"/>
    <w:notTrueType/>
    <w:pitch w:val="default"/>
    <w:sig w:usb0="00000003" w:usb1="00000000" w:usb2="00000000" w:usb3="00000000" w:csb0="00000001" w:csb1="00000000"/>
  </w:font>
  <w:font w:name="BookAntiqua-Italic">
    <w:altName w:val="Times New Roman"/>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Uth">
    <w:altName w:val="Times New Roman"/>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79428"/>
      <w:docPartObj>
        <w:docPartGallery w:val="Page Numbers (Bottom of Page)"/>
        <w:docPartUnique/>
      </w:docPartObj>
    </w:sdtPr>
    <w:sdtEndPr>
      <w:rPr>
        <w:rFonts w:asciiTheme="majorBidi" w:hAnsiTheme="majorBidi" w:cstheme="majorBidi"/>
        <w:noProof/>
        <w:sz w:val="24"/>
        <w:szCs w:val="24"/>
      </w:rPr>
    </w:sdtEndPr>
    <w:sdtContent>
      <w:p w14:paraId="4D03EA39" w14:textId="07316165" w:rsidR="00044D14" w:rsidRPr="00A343F9" w:rsidRDefault="00044D14">
        <w:pPr>
          <w:pStyle w:val="Footer"/>
          <w:jc w:val="center"/>
          <w:rPr>
            <w:rFonts w:asciiTheme="majorBidi" w:hAnsiTheme="majorBidi" w:cstheme="majorBidi"/>
            <w:sz w:val="24"/>
            <w:szCs w:val="24"/>
          </w:rPr>
        </w:pPr>
        <w:r w:rsidRPr="00A343F9">
          <w:rPr>
            <w:rFonts w:asciiTheme="majorBidi" w:hAnsiTheme="majorBidi" w:cstheme="majorBidi"/>
            <w:sz w:val="24"/>
            <w:szCs w:val="24"/>
          </w:rPr>
          <w:fldChar w:fldCharType="begin"/>
        </w:r>
        <w:r w:rsidRPr="00A343F9">
          <w:rPr>
            <w:rFonts w:asciiTheme="majorBidi" w:hAnsiTheme="majorBidi" w:cstheme="majorBidi"/>
            <w:sz w:val="24"/>
            <w:szCs w:val="24"/>
          </w:rPr>
          <w:instrText xml:space="preserve"> PAGE   \* MERGEFORMAT </w:instrText>
        </w:r>
        <w:r w:rsidRPr="00A343F9">
          <w:rPr>
            <w:rFonts w:asciiTheme="majorBidi" w:hAnsiTheme="majorBidi" w:cstheme="majorBidi"/>
            <w:sz w:val="24"/>
            <w:szCs w:val="24"/>
          </w:rPr>
          <w:fldChar w:fldCharType="separate"/>
        </w:r>
        <w:r w:rsidR="00827513">
          <w:rPr>
            <w:rFonts w:asciiTheme="majorBidi" w:hAnsiTheme="majorBidi" w:cstheme="majorBidi"/>
            <w:noProof/>
            <w:sz w:val="24"/>
            <w:szCs w:val="24"/>
          </w:rPr>
          <w:t>1</w:t>
        </w:r>
        <w:r w:rsidRPr="00A343F9">
          <w:rPr>
            <w:rFonts w:asciiTheme="majorBidi" w:hAnsiTheme="majorBidi" w:cstheme="majorBidi"/>
            <w:noProof/>
            <w:sz w:val="24"/>
            <w:szCs w:val="24"/>
          </w:rPr>
          <w:fldChar w:fldCharType="end"/>
        </w:r>
      </w:p>
    </w:sdtContent>
  </w:sdt>
  <w:p w14:paraId="2A3D7CCD" w14:textId="77777777" w:rsidR="00EE168A" w:rsidRDefault="00EE1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CDAF9" w14:textId="77777777" w:rsidR="0049122A" w:rsidRDefault="0049122A" w:rsidP="00326881">
      <w:pPr>
        <w:spacing w:after="0" w:line="240" w:lineRule="auto"/>
      </w:pPr>
      <w:r>
        <w:separator/>
      </w:r>
    </w:p>
  </w:footnote>
  <w:footnote w:type="continuationSeparator" w:id="0">
    <w:p w14:paraId="66FFA6A4" w14:textId="77777777" w:rsidR="0049122A" w:rsidRDefault="0049122A" w:rsidP="00326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7A6"/>
    <w:multiLevelType w:val="hybridMultilevel"/>
    <w:tmpl w:val="48B4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0512C"/>
    <w:multiLevelType w:val="hybridMultilevel"/>
    <w:tmpl w:val="D8C46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A069A"/>
    <w:multiLevelType w:val="hybridMultilevel"/>
    <w:tmpl w:val="0C9E697C"/>
    <w:lvl w:ilvl="0" w:tplc="51080A86">
      <w:start w:val="1"/>
      <w:numFmt w:val="lowerLetter"/>
      <w:lvlText w:val="%1."/>
      <w:lvlJc w:val="left"/>
      <w:pPr>
        <w:ind w:left="1800" w:hanging="360"/>
      </w:pPr>
      <w:rPr>
        <w:rFonts w:ascii="Times New Roman" w:eastAsiaTheme="minorHAnsi" w:hAnsi="Times New Roman" w:cs="Times New Roman"/>
        <w:b/>
        <w:bC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346720D0"/>
    <w:multiLevelType w:val="hybridMultilevel"/>
    <w:tmpl w:val="FA84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7700D"/>
    <w:multiLevelType w:val="hybridMultilevel"/>
    <w:tmpl w:val="CBDC5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l">
    <w15:presenceInfo w15:providerId="None" w15:userId="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93"/>
    <w:rsid w:val="000007E6"/>
    <w:rsid w:val="00033390"/>
    <w:rsid w:val="0003798E"/>
    <w:rsid w:val="00040812"/>
    <w:rsid w:val="00044D14"/>
    <w:rsid w:val="00064D66"/>
    <w:rsid w:val="00066E1C"/>
    <w:rsid w:val="0008434D"/>
    <w:rsid w:val="000A6D40"/>
    <w:rsid w:val="000B7F77"/>
    <w:rsid w:val="000E59AF"/>
    <w:rsid w:val="000F2346"/>
    <w:rsid w:val="001024A9"/>
    <w:rsid w:val="001101AF"/>
    <w:rsid w:val="00124004"/>
    <w:rsid w:val="00140AD5"/>
    <w:rsid w:val="001619B0"/>
    <w:rsid w:val="00165893"/>
    <w:rsid w:val="001670E9"/>
    <w:rsid w:val="00171D62"/>
    <w:rsid w:val="0017279E"/>
    <w:rsid w:val="001735F2"/>
    <w:rsid w:val="00177B50"/>
    <w:rsid w:val="00197D2B"/>
    <w:rsid w:val="001C3945"/>
    <w:rsid w:val="001F06E4"/>
    <w:rsid w:val="002025BD"/>
    <w:rsid w:val="00211A79"/>
    <w:rsid w:val="00227EDF"/>
    <w:rsid w:val="00235DD7"/>
    <w:rsid w:val="00255F53"/>
    <w:rsid w:val="0026177E"/>
    <w:rsid w:val="00270014"/>
    <w:rsid w:val="00290158"/>
    <w:rsid w:val="002B0354"/>
    <w:rsid w:val="002B73E6"/>
    <w:rsid w:val="002D7C2E"/>
    <w:rsid w:val="002F482B"/>
    <w:rsid w:val="002F5E59"/>
    <w:rsid w:val="00306287"/>
    <w:rsid w:val="00326881"/>
    <w:rsid w:val="00333956"/>
    <w:rsid w:val="003B68B8"/>
    <w:rsid w:val="003E5A24"/>
    <w:rsid w:val="003F6E00"/>
    <w:rsid w:val="004003E8"/>
    <w:rsid w:val="00404950"/>
    <w:rsid w:val="00416C53"/>
    <w:rsid w:val="004176BC"/>
    <w:rsid w:val="00443009"/>
    <w:rsid w:val="004505FE"/>
    <w:rsid w:val="00451F58"/>
    <w:rsid w:val="0046540F"/>
    <w:rsid w:val="00480F54"/>
    <w:rsid w:val="0049122A"/>
    <w:rsid w:val="0049323B"/>
    <w:rsid w:val="0049756B"/>
    <w:rsid w:val="00497B74"/>
    <w:rsid w:val="004C78D4"/>
    <w:rsid w:val="004D167A"/>
    <w:rsid w:val="004D6AAA"/>
    <w:rsid w:val="004E1DD0"/>
    <w:rsid w:val="004E6FF6"/>
    <w:rsid w:val="005105FE"/>
    <w:rsid w:val="00523D34"/>
    <w:rsid w:val="005264E2"/>
    <w:rsid w:val="00560CB0"/>
    <w:rsid w:val="00570343"/>
    <w:rsid w:val="005760C8"/>
    <w:rsid w:val="005A064B"/>
    <w:rsid w:val="005A2AC4"/>
    <w:rsid w:val="005A3FE6"/>
    <w:rsid w:val="005C0C2B"/>
    <w:rsid w:val="005C15B9"/>
    <w:rsid w:val="005C3179"/>
    <w:rsid w:val="005D6877"/>
    <w:rsid w:val="005D688A"/>
    <w:rsid w:val="005E64C3"/>
    <w:rsid w:val="006059E4"/>
    <w:rsid w:val="00626E2E"/>
    <w:rsid w:val="00633930"/>
    <w:rsid w:val="0064632D"/>
    <w:rsid w:val="006531F8"/>
    <w:rsid w:val="00684977"/>
    <w:rsid w:val="00694DFA"/>
    <w:rsid w:val="006A0981"/>
    <w:rsid w:val="006A7D1C"/>
    <w:rsid w:val="006C650D"/>
    <w:rsid w:val="00714818"/>
    <w:rsid w:val="00724E2B"/>
    <w:rsid w:val="00732DBC"/>
    <w:rsid w:val="007352E8"/>
    <w:rsid w:val="0076049F"/>
    <w:rsid w:val="00767CF1"/>
    <w:rsid w:val="007851E7"/>
    <w:rsid w:val="00792531"/>
    <w:rsid w:val="007B1A6C"/>
    <w:rsid w:val="007E146C"/>
    <w:rsid w:val="007F4384"/>
    <w:rsid w:val="007F6433"/>
    <w:rsid w:val="0080011C"/>
    <w:rsid w:val="00806C4C"/>
    <w:rsid w:val="00822BE5"/>
    <w:rsid w:val="00827513"/>
    <w:rsid w:val="008412A4"/>
    <w:rsid w:val="00846985"/>
    <w:rsid w:val="0086389B"/>
    <w:rsid w:val="008679FD"/>
    <w:rsid w:val="00881C9C"/>
    <w:rsid w:val="0088532E"/>
    <w:rsid w:val="008862C3"/>
    <w:rsid w:val="00887E3B"/>
    <w:rsid w:val="0089433D"/>
    <w:rsid w:val="00894677"/>
    <w:rsid w:val="008A6247"/>
    <w:rsid w:val="008C09EE"/>
    <w:rsid w:val="008C51D7"/>
    <w:rsid w:val="008D4C4D"/>
    <w:rsid w:val="008D505A"/>
    <w:rsid w:val="008E632C"/>
    <w:rsid w:val="00911B21"/>
    <w:rsid w:val="00925C1D"/>
    <w:rsid w:val="0093049D"/>
    <w:rsid w:val="0093218F"/>
    <w:rsid w:val="00937C22"/>
    <w:rsid w:val="00956AE2"/>
    <w:rsid w:val="009A7E55"/>
    <w:rsid w:val="009B15DA"/>
    <w:rsid w:val="009B19A3"/>
    <w:rsid w:val="009B6DB5"/>
    <w:rsid w:val="009D1C0F"/>
    <w:rsid w:val="009D673E"/>
    <w:rsid w:val="00A173F1"/>
    <w:rsid w:val="00A24EF6"/>
    <w:rsid w:val="00A26A73"/>
    <w:rsid w:val="00A26E5B"/>
    <w:rsid w:val="00A33D7C"/>
    <w:rsid w:val="00A343F9"/>
    <w:rsid w:val="00A354A6"/>
    <w:rsid w:val="00A5330B"/>
    <w:rsid w:val="00A90243"/>
    <w:rsid w:val="00AA12FD"/>
    <w:rsid w:val="00AB1131"/>
    <w:rsid w:val="00AE1879"/>
    <w:rsid w:val="00AE6700"/>
    <w:rsid w:val="00AF0208"/>
    <w:rsid w:val="00B10317"/>
    <w:rsid w:val="00B2557C"/>
    <w:rsid w:val="00B35490"/>
    <w:rsid w:val="00B40809"/>
    <w:rsid w:val="00B81AE4"/>
    <w:rsid w:val="00BA7377"/>
    <w:rsid w:val="00BB18A7"/>
    <w:rsid w:val="00BB3B95"/>
    <w:rsid w:val="00BB4352"/>
    <w:rsid w:val="00BB6529"/>
    <w:rsid w:val="00BD2119"/>
    <w:rsid w:val="00BD7088"/>
    <w:rsid w:val="00BF0E22"/>
    <w:rsid w:val="00C01F45"/>
    <w:rsid w:val="00C31FFE"/>
    <w:rsid w:val="00C435D0"/>
    <w:rsid w:val="00C72FE2"/>
    <w:rsid w:val="00C819FF"/>
    <w:rsid w:val="00C81C37"/>
    <w:rsid w:val="00C86F54"/>
    <w:rsid w:val="00C9094E"/>
    <w:rsid w:val="00C93454"/>
    <w:rsid w:val="00CA3878"/>
    <w:rsid w:val="00CC257B"/>
    <w:rsid w:val="00CC3F21"/>
    <w:rsid w:val="00CC526A"/>
    <w:rsid w:val="00CD0ADE"/>
    <w:rsid w:val="00CE2594"/>
    <w:rsid w:val="00CE2E69"/>
    <w:rsid w:val="00CE4919"/>
    <w:rsid w:val="00D101C4"/>
    <w:rsid w:val="00D36ABD"/>
    <w:rsid w:val="00D40116"/>
    <w:rsid w:val="00D56C12"/>
    <w:rsid w:val="00D91CB1"/>
    <w:rsid w:val="00E10A20"/>
    <w:rsid w:val="00E25FFD"/>
    <w:rsid w:val="00E362F7"/>
    <w:rsid w:val="00E42682"/>
    <w:rsid w:val="00EB4979"/>
    <w:rsid w:val="00EB67DE"/>
    <w:rsid w:val="00ED6A12"/>
    <w:rsid w:val="00EE168A"/>
    <w:rsid w:val="00EE2394"/>
    <w:rsid w:val="00EF40B1"/>
    <w:rsid w:val="00F06FDD"/>
    <w:rsid w:val="00F17FFD"/>
    <w:rsid w:val="00F31FA2"/>
    <w:rsid w:val="00F62EA3"/>
    <w:rsid w:val="00F71BC9"/>
    <w:rsid w:val="00F75150"/>
    <w:rsid w:val="00F9411F"/>
    <w:rsid w:val="00FB16D2"/>
    <w:rsid w:val="00FB50E4"/>
    <w:rsid w:val="00FC18BD"/>
    <w:rsid w:val="00FC4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881"/>
    <w:rPr>
      <w:sz w:val="20"/>
      <w:szCs w:val="20"/>
    </w:rPr>
  </w:style>
  <w:style w:type="character" w:styleId="FootnoteReference">
    <w:name w:val="footnote reference"/>
    <w:basedOn w:val="DefaultParagraphFont"/>
    <w:uiPriority w:val="99"/>
    <w:semiHidden/>
    <w:unhideWhenUsed/>
    <w:rsid w:val="00326881"/>
    <w:rPr>
      <w:vertAlign w:val="superscript"/>
    </w:rPr>
  </w:style>
  <w:style w:type="character" w:styleId="Hyperlink">
    <w:name w:val="Hyperlink"/>
    <w:basedOn w:val="DefaultParagraphFont"/>
    <w:uiPriority w:val="99"/>
    <w:unhideWhenUsed/>
    <w:rsid w:val="001619B0"/>
    <w:rPr>
      <w:color w:val="0563C1" w:themeColor="hyperlink"/>
      <w:u w:val="single"/>
    </w:rPr>
  </w:style>
  <w:style w:type="paragraph" w:styleId="Header">
    <w:name w:val="header"/>
    <w:basedOn w:val="Normal"/>
    <w:link w:val="HeaderChar"/>
    <w:uiPriority w:val="99"/>
    <w:unhideWhenUsed/>
    <w:rsid w:val="00EE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8A"/>
  </w:style>
  <w:style w:type="paragraph" w:styleId="Footer">
    <w:name w:val="footer"/>
    <w:basedOn w:val="Normal"/>
    <w:link w:val="FooterChar"/>
    <w:uiPriority w:val="99"/>
    <w:unhideWhenUsed/>
    <w:rsid w:val="00EE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8A"/>
  </w:style>
  <w:style w:type="paragraph" w:styleId="BalloonText">
    <w:name w:val="Balloon Text"/>
    <w:basedOn w:val="Normal"/>
    <w:link w:val="BalloonTextChar"/>
    <w:uiPriority w:val="99"/>
    <w:semiHidden/>
    <w:unhideWhenUsed/>
    <w:rsid w:val="00EE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8A"/>
    <w:rPr>
      <w:rFonts w:ascii="Segoe UI" w:hAnsi="Segoe UI" w:cs="Segoe UI"/>
      <w:sz w:val="18"/>
      <w:szCs w:val="18"/>
    </w:rPr>
  </w:style>
  <w:style w:type="paragraph" w:styleId="EndnoteText">
    <w:name w:val="endnote text"/>
    <w:basedOn w:val="Normal"/>
    <w:link w:val="EndnoteTextChar"/>
    <w:uiPriority w:val="99"/>
    <w:semiHidden/>
    <w:unhideWhenUsed/>
    <w:rsid w:val="003339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956"/>
    <w:rPr>
      <w:sz w:val="20"/>
      <w:szCs w:val="20"/>
    </w:rPr>
  </w:style>
  <w:style w:type="character" w:styleId="EndnoteReference">
    <w:name w:val="endnote reference"/>
    <w:basedOn w:val="DefaultParagraphFont"/>
    <w:uiPriority w:val="99"/>
    <w:semiHidden/>
    <w:unhideWhenUsed/>
    <w:rsid w:val="00333956"/>
    <w:rPr>
      <w:vertAlign w:val="superscript"/>
    </w:rPr>
  </w:style>
  <w:style w:type="character" w:styleId="CommentReference">
    <w:name w:val="annotation reference"/>
    <w:basedOn w:val="DefaultParagraphFont"/>
    <w:uiPriority w:val="99"/>
    <w:semiHidden/>
    <w:unhideWhenUsed/>
    <w:rsid w:val="00D56C12"/>
    <w:rPr>
      <w:sz w:val="16"/>
      <w:szCs w:val="16"/>
    </w:rPr>
  </w:style>
  <w:style w:type="paragraph" w:styleId="CommentText">
    <w:name w:val="annotation text"/>
    <w:basedOn w:val="Normal"/>
    <w:link w:val="CommentTextChar"/>
    <w:uiPriority w:val="99"/>
    <w:semiHidden/>
    <w:unhideWhenUsed/>
    <w:rsid w:val="00D56C12"/>
    <w:pPr>
      <w:spacing w:line="240" w:lineRule="auto"/>
    </w:pPr>
    <w:rPr>
      <w:sz w:val="20"/>
      <w:szCs w:val="20"/>
    </w:rPr>
  </w:style>
  <w:style w:type="character" w:customStyle="1" w:styleId="CommentTextChar">
    <w:name w:val="Comment Text Char"/>
    <w:basedOn w:val="DefaultParagraphFont"/>
    <w:link w:val="CommentText"/>
    <w:uiPriority w:val="99"/>
    <w:semiHidden/>
    <w:rsid w:val="00D56C12"/>
    <w:rPr>
      <w:sz w:val="20"/>
      <w:szCs w:val="20"/>
    </w:rPr>
  </w:style>
  <w:style w:type="paragraph" w:styleId="CommentSubject">
    <w:name w:val="annotation subject"/>
    <w:basedOn w:val="CommentText"/>
    <w:next w:val="CommentText"/>
    <w:link w:val="CommentSubjectChar"/>
    <w:uiPriority w:val="99"/>
    <w:semiHidden/>
    <w:unhideWhenUsed/>
    <w:rsid w:val="00D56C12"/>
    <w:rPr>
      <w:b/>
      <w:bCs/>
    </w:rPr>
  </w:style>
  <w:style w:type="character" w:customStyle="1" w:styleId="CommentSubjectChar">
    <w:name w:val="Comment Subject Char"/>
    <w:basedOn w:val="CommentTextChar"/>
    <w:link w:val="CommentSubject"/>
    <w:uiPriority w:val="99"/>
    <w:semiHidden/>
    <w:rsid w:val="00D56C12"/>
    <w:rPr>
      <w:b/>
      <w:bCs/>
      <w:sz w:val="20"/>
      <w:szCs w:val="20"/>
    </w:rPr>
  </w:style>
  <w:style w:type="paragraph" w:styleId="ListParagraph">
    <w:name w:val="List Paragraph"/>
    <w:basedOn w:val="Normal"/>
    <w:uiPriority w:val="34"/>
    <w:qFormat/>
    <w:rsid w:val="00FB50E4"/>
    <w:pPr>
      <w:spacing w:after="200" w:line="276" w:lineRule="auto"/>
      <w:ind w:left="720"/>
      <w:contextualSpacing/>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881"/>
    <w:rPr>
      <w:sz w:val="20"/>
      <w:szCs w:val="20"/>
    </w:rPr>
  </w:style>
  <w:style w:type="character" w:styleId="FootnoteReference">
    <w:name w:val="footnote reference"/>
    <w:basedOn w:val="DefaultParagraphFont"/>
    <w:uiPriority w:val="99"/>
    <w:semiHidden/>
    <w:unhideWhenUsed/>
    <w:rsid w:val="00326881"/>
    <w:rPr>
      <w:vertAlign w:val="superscript"/>
    </w:rPr>
  </w:style>
  <w:style w:type="character" w:styleId="Hyperlink">
    <w:name w:val="Hyperlink"/>
    <w:basedOn w:val="DefaultParagraphFont"/>
    <w:uiPriority w:val="99"/>
    <w:unhideWhenUsed/>
    <w:rsid w:val="001619B0"/>
    <w:rPr>
      <w:color w:val="0563C1" w:themeColor="hyperlink"/>
      <w:u w:val="single"/>
    </w:rPr>
  </w:style>
  <w:style w:type="paragraph" w:styleId="Header">
    <w:name w:val="header"/>
    <w:basedOn w:val="Normal"/>
    <w:link w:val="HeaderChar"/>
    <w:uiPriority w:val="99"/>
    <w:unhideWhenUsed/>
    <w:rsid w:val="00EE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8A"/>
  </w:style>
  <w:style w:type="paragraph" w:styleId="Footer">
    <w:name w:val="footer"/>
    <w:basedOn w:val="Normal"/>
    <w:link w:val="FooterChar"/>
    <w:uiPriority w:val="99"/>
    <w:unhideWhenUsed/>
    <w:rsid w:val="00EE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8A"/>
  </w:style>
  <w:style w:type="paragraph" w:styleId="BalloonText">
    <w:name w:val="Balloon Text"/>
    <w:basedOn w:val="Normal"/>
    <w:link w:val="BalloonTextChar"/>
    <w:uiPriority w:val="99"/>
    <w:semiHidden/>
    <w:unhideWhenUsed/>
    <w:rsid w:val="00EE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8A"/>
    <w:rPr>
      <w:rFonts w:ascii="Segoe UI" w:hAnsi="Segoe UI" w:cs="Segoe UI"/>
      <w:sz w:val="18"/>
      <w:szCs w:val="18"/>
    </w:rPr>
  </w:style>
  <w:style w:type="paragraph" w:styleId="EndnoteText">
    <w:name w:val="endnote text"/>
    <w:basedOn w:val="Normal"/>
    <w:link w:val="EndnoteTextChar"/>
    <w:uiPriority w:val="99"/>
    <w:semiHidden/>
    <w:unhideWhenUsed/>
    <w:rsid w:val="003339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956"/>
    <w:rPr>
      <w:sz w:val="20"/>
      <w:szCs w:val="20"/>
    </w:rPr>
  </w:style>
  <w:style w:type="character" w:styleId="EndnoteReference">
    <w:name w:val="endnote reference"/>
    <w:basedOn w:val="DefaultParagraphFont"/>
    <w:uiPriority w:val="99"/>
    <w:semiHidden/>
    <w:unhideWhenUsed/>
    <w:rsid w:val="00333956"/>
    <w:rPr>
      <w:vertAlign w:val="superscript"/>
    </w:rPr>
  </w:style>
  <w:style w:type="character" w:styleId="CommentReference">
    <w:name w:val="annotation reference"/>
    <w:basedOn w:val="DefaultParagraphFont"/>
    <w:uiPriority w:val="99"/>
    <w:semiHidden/>
    <w:unhideWhenUsed/>
    <w:rsid w:val="00D56C12"/>
    <w:rPr>
      <w:sz w:val="16"/>
      <w:szCs w:val="16"/>
    </w:rPr>
  </w:style>
  <w:style w:type="paragraph" w:styleId="CommentText">
    <w:name w:val="annotation text"/>
    <w:basedOn w:val="Normal"/>
    <w:link w:val="CommentTextChar"/>
    <w:uiPriority w:val="99"/>
    <w:semiHidden/>
    <w:unhideWhenUsed/>
    <w:rsid w:val="00D56C12"/>
    <w:pPr>
      <w:spacing w:line="240" w:lineRule="auto"/>
    </w:pPr>
    <w:rPr>
      <w:sz w:val="20"/>
      <w:szCs w:val="20"/>
    </w:rPr>
  </w:style>
  <w:style w:type="character" w:customStyle="1" w:styleId="CommentTextChar">
    <w:name w:val="Comment Text Char"/>
    <w:basedOn w:val="DefaultParagraphFont"/>
    <w:link w:val="CommentText"/>
    <w:uiPriority w:val="99"/>
    <w:semiHidden/>
    <w:rsid w:val="00D56C12"/>
    <w:rPr>
      <w:sz w:val="20"/>
      <w:szCs w:val="20"/>
    </w:rPr>
  </w:style>
  <w:style w:type="paragraph" w:styleId="CommentSubject">
    <w:name w:val="annotation subject"/>
    <w:basedOn w:val="CommentText"/>
    <w:next w:val="CommentText"/>
    <w:link w:val="CommentSubjectChar"/>
    <w:uiPriority w:val="99"/>
    <w:semiHidden/>
    <w:unhideWhenUsed/>
    <w:rsid w:val="00D56C12"/>
    <w:rPr>
      <w:b/>
      <w:bCs/>
    </w:rPr>
  </w:style>
  <w:style w:type="character" w:customStyle="1" w:styleId="CommentSubjectChar">
    <w:name w:val="Comment Subject Char"/>
    <w:basedOn w:val="CommentTextChar"/>
    <w:link w:val="CommentSubject"/>
    <w:uiPriority w:val="99"/>
    <w:semiHidden/>
    <w:rsid w:val="00D56C12"/>
    <w:rPr>
      <w:b/>
      <w:bCs/>
      <w:sz w:val="20"/>
      <w:szCs w:val="20"/>
    </w:rPr>
  </w:style>
  <w:style w:type="paragraph" w:styleId="ListParagraph">
    <w:name w:val="List Paragraph"/>
    <w:basedOn w:val="Normal"/>
    <w:uiPriority w:val="34"/>
    <w:qFormat/>
    <w:rsid w:val="00FB50E4"/>
    <w:pPr>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440971">
      <w:bodyDiv w:val="1"/>
      <w:marLeft w:val="0"/>
      <w:marRight w:val="0"/>
      <w:marTop w:val="0"/>
      <w:marBottom w:val="0"/>
      <w:divBdr>
        <w:top w:val="none" w:sz="0" w:space="0" w:color="auto"/>
        <w:left w:val="none" w:sz="0" w:space="0" w:color="auto"/>
        <w:bottom w:val="none" w:sz="0" w:space="0" w:color="auto"/>
        <w:right w:val="none" w:sz="0" w:space="0" w:color="auto"/>
      </w:divBdr>
      <w:divsChild>
        <w:div w:id="1236666888">
          <w:marLeft w:val="0"/>
          <w:marRight w:val="0"/>
          <w:marTop w:val="0"/>
          <w:marBottom w:val="0"/>
          <w:divBdr>
            <w:top w:val="none" w:sz="0" w:space="0" w:color="auto"/>
            <w:left w:val="none" w:sz="0" w:space="0" w:color="auto"/>
            <w:bottom w:val="none" w:sz="0" w:space="0" w:color="auto"/>
            <w:right w:val="none" w:sz="0" w:space="0" w:color="auto"/>
          </w:divBdr>
          <w:divsChild>
            <w:div w:id="798913940">
              <w:marLeft w:val="0"/>
              <w:marRight w:val="0"/>
              <w:marTop w:val="0"/>
              <w:marBottom w:val="0"/>
              <w:divBdr>
                <w:top w:val="none" w:sz="0" w:space="0" w:color="auto"/>
                <w:left w:val="none" w:sz="0" w:space="0" w:color="auto"/>
                <w:bottom w:val="none" w:sz="0" w:space="0" w:color="auto"/>
                <w:right w:val="none" w:sz="0" w:space="0" w:color="auto"/>
              </w:divBdr>
              <w:divsChild>
                <w:div w:id="185365934">
                  <w:marLeft w:val="0"/>
                  <w:marRight w:val="0"/>
                  <w:marTop w:val="0"/>
                  <w:marBottom w:val="0"/>
                  <w:divBdr>
                    <w:top w:val="none" w:sz="0" w:space="0" w:color="auto"/>
                    <w:left w:val="none" w:sz="0" w:space="0" w:color="auto"/>
                    <w:bottom w:val="none" w:sz="0" w:space="0" w:color="auto"/>
                    <w:right w:val="none" w:sz="0" w:space="0" w:color="auto"/>
                  </w:divBdr>
                  <w:divsChild>
                    <w:div w:id="3996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libijaw2001@yahoo.com" TargetMode="External"/><Relationship Id="rId4" Type="http://schemas.microsoft.com/office/2007/relationships/stylesWithEffects" Target="stylesWithEffects.xml"/><Relationship Id="rId9" Type="http://schemas.openxmlformats.org/officeDocument/2006/relationships/hyperlink" Target="mailto:adrafhope@yahoo.com" TargetMode="External"/><Relationship Id="rId14" Type="http://schemas.microsoft.com/office/2011/relationships/people" Target="people.xml"/></Relationships>
</file>

<file path=word/_rels/endnotes.xml.rels><?xml version="1.0" encoding="UTF-8" standalone="yes"?>
<Relationships xmlns="http://schemas.openxmlformats.org/package/2006/relationships"><Relationship Id="rId3" Type="http://schemas.openxmlformats.org/officeDocument/2006/relationships/hyperlink" Target="http://www.altafsir.com" TargetMode="External"/><Relationship Id="rId7" Type="http://schemas.openxmlformats.org/officeDocument/2006/relationships/hyperlink" Target="http://www.alukah.net" TargetMode="External"/><Relationship Id="rId2" Type="http://schemas.openxmlformats.org/officeDocument/2006/relationships/hyperlink" Target="http://www.altafsir.com" TargetMode="External"/><Relationship Id="rId1" Type="http://schemas.openxmlformats.org/officeDocument/2006/relationships/hyperlink" Target="http://www.altafsir.com.kashaf" TargetMode="External"/><Relationship Id="rId6" Type="http://schemas.openxmlformats.org/officeDocument/2006/relationships/hyperlink" Target="http://www.altafsir.com" TargetMode="External"/><Relationship Id="rId5" Type="http://schemas.openxmlformats.org/officeDocument/2006/relationships/hyperlink" Target="http://qurancomplex.com" TargetMode="External"/><Relationship Id="rId4" Type="http://schemas.openxmlformats.org/officeDocument/2006/relationships/hyperlink" Target="http://www.altafs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A9EAB-E7D1-4619-8D28-747F0B4A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4994</Words>
  <Characters>28470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5</cp:revision>
  <cp:lastPrinted>2019-09-09T15:13:00Z</cp:lastPrinted>
  <dcterms:created xsi:type="dcterms:W3CDTF">2019-10-22T15:22:00Z</dcterms:created>
  <dcterms:modified xsi:type="dcterms:W3CDTF">2019-10-24T09:33:00Z</dcterms:modified>
</cp:coreProperties>
</file>